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631"/>
        <w:tblW w:w="10740" w:type="dxa"/>
        <w:tblLayout w:type="fixed"/>
        <w:tblLook w:val="04A0"/>
      </w:tblPr>
      <w:tblGrid>
        <w:gridCol w:w="4438"/>
        <w:gridCol w:w="1624"/>
        <w:gridCol w:w="4678"/>
      </w:tblGrid>
      <w:tr w:rsidR="0052308C">
        <w:trPr>
          <w:trHeight w:val="568"/>
        </w:trPr>
        <w:tc>
          <w:tcPr>
            <w:tcW w:w="4438" w:type="dxa"/>
          </w:tcPr>
          <w:p w:rsidR="0052308C" w:rsidRDefault="00594DD4">
            <w:pPr>
              <w:ind w:right="-108"/>
              <w:jc w:val="center"/>
              <w:rPr>
                <w:sz w:val="20"/>
                <w:lang w:eastAsia="ko-KR"/>
              </w:rPr>
            </w:pPr>
            <w:r>
              <w:rPr>
                <w:sz w:val="20"/>
                <w:lang w:eastAsia="ko-KR"/>
              </w:rPr>
              <w:t>АҚМОЛА ОБЛЫСЫ</w:t>
            </w:r>
          </w:p>
          <w:p w:rsidR="0052308C" w:rsidRDefault="00594DD4">
            <w:pPr>
              <w:ind w:right="-108"/>
              <w:jc w:val="center"/>
              <w:rPr>
                <w:sz w:val="20"/>
                <w:lang w:eastAsia="ko-KR"/>
              </w:rPr>
            </w:pPr>
            <w:r>
              <w:rPr>
                <w:sz w:val="20"/>
                <w:lang w:eastAsia="ko-KR"/>
              </w:rPr>
              <w:t>ДЕНСАУЛЫҚ САҚТАУ БАСҚАРМАСЫ</w:t>
            </w:r>
          </w:p>
          <w:p w:rsidR="0052308C" w:rsidRDefault="0052308C">
            <w:pPr>
              <w:ind w:right="-108"/>
              <w:jc w:val="center"/>
              <w:rPr>
                <w:b/>
                <w:sz w:val="20"/>
                <w:szCs w:val="20"/>
                <w:lang w:eastAsia="ko-KR"/>
              </w:rPr>
            </w:pPr>
          </w:p>
          <w:p w:rsidR="0052308C" w:rsidRDefault="00594DD4">
            <w:pPr>
              <w:ind w:left="-142" w:right="-108"/>
              <w:jc w:val="center"/>
              <w:rPr>
                <w:b/>
                <w:sz w:val="20"/>
                <w:szCs w:val="20"/>
                <w:lang w:eastAsia="ko-KR"/>
              </w:rPr>
            </w:pPr>
            <w:r>
              <w:rPr>
                <w:b/>
                <w:sz w:val="20"/>
                <w:szCs w:val="20"/>
                <w:lang w:eastAsia="ko-KR"/>
              </w:rPr>
              <w:t>АҚМОЛА ОБЛЫСЫ</w:t>
            </w:r>
          </w:p>
          <w:p w:rsidR="0052308C" w:rsidRDefault="00594DD4">
            <w:pPr>
              <w:tabs>
                <w:tab w:val="left" w:pos="4515"/>
              </w:tabs>
              <w:ind w:left="-142" w:right="-108"/>
              <w:jc w:val="center"/>
              <w:rPr>
                <w:b/>
                <w:sz w:val="20"/>
                <w:szCs w:val="20"/>
                <w:lang w:eastAsia="ko-KR"/>
              </w:rPr>
            </w:pPr>
            <w:r>
              <w:rPr>
                <w:b/>
                <w:sz w:val="20"/>
                <w:szCs w:val="20"/>
                <w:lang w:eastAsia="ko-KR"/>
              </w:rPr>
              <w:t xml:space="preserve">ДЕНСАУЛЫҚ САҚТАУ БАСҚАРМАСЫ ЖАНЫНДАҒЫ «СТЕПНОГОРСК КӨПБЕЙІНДІ ҚАЛАЛЫҚ АУРУХАНАСЫ» </w:t>
            </w:r>
          </w:p>
          <w:p w:rsidR="0052308C" w:rsidRDefault="00594DD4">
            <w:pPr>
              <w:ind w:left="-142" w:right="-108"/>
              <w:jc w:val="center"/>
              <w:rPr>
                <w:b/>
                <w:sz w:val="20"/>
                <w:szCs w:val="20"/>
                <w:lang w:eastAsia="ko-KR"/>
              </w:rPr>
            </w:pPr>
            <w:r>
              <w:rPr>
                <w:b/>
                <w:sz w:val="20"/>
                <w:szCs w:val="20"/>
                <w:lang w:eastAsia="ko-KR"/>
              </w:rPr>
              <w:t xml:space="preserve">МЕМЛЕКЕТТІК КОММУНАЛДЫҚ </w:t>
            </w:r>
          </w:p>
          <w:p w:rsidR="0052308C" w:rsidRDefault="004D5555" w:rsidP="004D5555">
            <w:pPr>
              <w:pStyle w:val="a7"/>
              <w:jc w:val="center"/>
              <w:rPr>
                <w:rFonts w:ascii="Times New Roman" w:eastAsia="Times New Roman" w:hAnsi="Times New Roman"/>
                <w:sz w:val="26"/>
                <w:szCs w:val="28"/>
                <w:lang w:val="kk-KZ"/>
              </w:rPr>
            </w:pPr>
            <w:r>
              <w:rPr>
                <w:rFonts w:ascii="Times New Roman" w:hAnsi="Times New Roman"/>
                <w:b/>
                <w:sz w:val="20"/>
                <w:szCs w:val="20"/>
                <w:lang w:val="kk-KZ" w:eastAsia="ko-KR"/>
              </w:rPr>
              <w:t xml:space="preserve">ҚАЗЫНАЛЫҚ </w:t>
            </w:r>
            <w:r w:rsidR="00594DD4">
              <w:rPr>
                <w:rFonts w:ascii="Times New Roman" w:hAnsi="Times New Roman"/>
                <w:b/>
                <w:sz w:val="20"/>
                <w:szCs w:val="20"/>
                <w:lang w:eastAsia="ko-KR"/>
              </w:rPr>
              <w:t>КӘСІПОРНЫ</w:t>
            </w:r>
          </w:p>
        </w:tc>
        <w:tc>
          <w:tcPr>
            <w:tcW w:w="1624" w:type="dxa"/>
          </w:tcPr>
          <w:p w:rsidR="0052308C" w:rsidRDefault="00594DD4">
            <w:pPr>
              <w:rPr>
                <w:sz w:val="26"/>
                <w:szCs w:val="28"/>
                <w:lang w:val="ru-RU"/>
              </w:rPr>
            </w:pPr>
            <w:r>
              <w:rPr>
                <w:rFonts w:ascii="KZ Times New Roman" w:hAnsi="KZ Times New Roman"/>
                <w:noProof/>
                <w:sz w:val="26"/>
                <w:szCs w:val="28"/>
                <w:lang w:val="ru-RU"/>
              </w:rPr>
              <w:drawing>
                <wp:anchor distT="0" distB="0" distL="114300" distR="114300" simplePos="0" relativeHeight="251661312" behindDoc="0" locked="0" layoutInCell="1" allowOverlap="1">
                  <wp:simplePos x="0" y="0"/>
                  <wp:positionH relativeFrom="column">
                    <wp:posOffset>-42545</wp:posOffset>
                  </wp:positionH>
                  <wp:positionV relativeFrom="paragraph">
                    <wp:posOffset>47625</wp:posOffset>
                  </wp:positionV>
                  <wp:extent cx="990600" cy="952500"/>
                  <wp:effectExtent l="19050" t="0" r="0" b="0"/>
                  <wp:wrapSquare wrapText="bothSides"/>
                  <wp:docPr id="1" name="Рисунок 1" descr="http://www.kff.kz/img/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http://www.kff.kz/img/gerb.jpg"/>
                          <pic:cNvPicPr>
                            <a:picLocks noChangeAspect="1" noChangeArrowheads="1"/>
                          </pic:cNvPicPr>
                        </pic:nvPicPr>
                        <pic:blipFill>
                          <a:blip r:embed="rId9" cstate="print"/>
                          <a:srcRect/>
                          <a:stretch>
                            <a:fillRect/>
                          </a:stretch>
                        </pic:blipFill>
                        <pic:spPr>
                          <a:xfrm>
                            <a:off x="0" y="0"/>
                            <a:ext cx="990600" cy="952500"/>
                          </a:xfrm>
                          <a:prstGeom prst="rect">
                            <a:avLst/>
                          </a:prstGeom>
                          <a:noFill/>
                          <a:ln w="9525">
                            <a:noFill/>
                            <a:miter lim="800000"/>
                            <a:headEnd/>
                            <a:tailEnd/>
                          </a:ln>
                        </pic:spPr>
                      </pic:pic>
                    </a:graphicData>
                  </a:graphic>
                </wp:anchor>
              </w:drawing>
            </w:r>
            <w:r>
              <w:rPr>
                <w:rFonts w:ascii="KZ Times New Roman" w:hAnsi="KZ Times New Roman"/>
                <w:noProof/>
                <w:sz w:val="26"/>
                <w:szCs w:val="28"/>
                <w:lang w:val="ru-RU"/>
              </w:rPr>
              <w:drawing>
                <wp:anchor distT="0" distB="0" distL="114300" distR="114300" simplePos="0" relativeHeight="251659264" behindDoc="1" locked="0" layoutInCell="1" allowOverlap="1">
                  <wp:simplePos x="0" y="0"/>
                  <wp:positionH relativeFrom="column">
                    <wp:posOffset>10795</wp:posOffset>
                  </wp:positionH>
                  <wp:positionV relativeFrom="paragraph">
                    <wp:posOffset>51435</wp:posOffset>
                  </wp:positionV>
                  <wp:extent cx="936625" cy="936625"/>
                  <wp:effectExtent l="19050" t="0" r="0" b="0"/>
                  <wp:wrapNone/>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герб"/>
                          <pic:cNvPicPr>
                            <a:picLocks noChangeAspect="1" noChangeArrowheads="1"/>
                          </pic:cNvPicPr>
                        </pic:nvPicPr>
                        <pic:blipFill>
                          <a:blip r:embed="rId10"/>
                          <a:srcRect/>
                          <a:stretch>
                            <a:fillRect/>
                          </a:stretch>
                        </pic:blipFill>
                        <pic:spPr>
                          <a:xfrm>
                            <a:off x="0" y="0"/>
                            <a:ext cx="936625" cy="936625"/>
                          </a:xfrm>
                          <a:prstGeom prst="rect">
                            <a:avLst/>
                          </a:prstGeom>
                          <a:noFill/>
                          <a:ln w="9525">
                            <a:noFill/>
                            <a:miter lim="800000"/>
                            <a:headEnd/>
                            <a:tailEnd/>
                          </a:ln>
                        </pic:spPr>
                      </pic:pic>
                    </a:graphicData>
                  </a:graphic>
                </wp:anchor>
              </w:drawing>
            </w:r>
          </w:p>
          <w:p w:rsidR="0052308C" w:rsidRDefault="0052308C">
            <w:pPr>
              <w:rPr>
                <w:sz w:val="26"/>
                <w:szCs w:val="28"/>
              </w:rPr>
            </w:pPr>
          </w:p>
          <w:p w:rsidR="0052308C" w:rsidRDefault="0052308C">
            <w:pPr>
              <w:pStyle w:val="a7"/>
              <w:jc w:val="center"/>
              <w:rPr>
                <w:rFonts w:ascii="Times New Roman" w:eastAsia="Times New Roman" w:hAnsi="Times New Roman"/>
                <w:sz w:val="26"/>
                <w:szCs w:val="28"/>
                <w:lang w:val="kk-KZ"/>
              </w:rPr>
            </w:pPr>
          </w:p>
        </w:tc>
        <w:tc>
          <w:tcPr>
            <w:tcW w:w="4678" w:type="dxa"/>
          </w:tcPr>
          <w:p w:rsidR="0052308C" w:rsidRDefault="00594DD4">
            <w:pPr>
              <w:ind w:left="-108" w:right="-108"/>
              <w:jc w:val="center"/>
              <w:rPr>
                <w:sz w:val="20"/>
              </w:rPr>
            </w:pPr>
            <w:r>
              <w:rPr>
                <w:sz w:val="20"/>
              </w:rPr>
              <w:t>УПРАВЛЕНИЕ ЗДРАВООХРАНЕНИЯ АКМОЛИНСКОЙ ОБЛАСТИ</w:t>
            </w:r>
          </w:p>
          <w:p w:rsidR="0052308C" w:rsidRDefault="0052308C">
            <w:pPr>
              <w:ind w:left="-108" w:right="180"/>
              <w:jc w:val="center"/>
              <w:rPr>
                <w:b/>
                <w:sz w:val="20"/>
                <w:szCs w:val="20"/>
              </w:rPr>
            </w:pPr>
          </w:p>
          <w:p w:rsidR="0052308C" w:rsidRDefault="00594DD4">
            <w:pPr>
              <w:ind w:right="-108" w:hanging="250"/>
              <w:jc w:val="center"/>
              <w:rPr>
                <w:b/>
                <w:sz w:val="20"/>
                <w:szCs w:val="20"/>
                <w:lang w:val="zh-CN"/>
              </w:rPr>
            </w:pPr>
            <w:r>
              <w:rPr>
                <w:b/>
                <w:sz w:val="20"/>
                <w:szCs w:val="20"/>
                <w:lang w:val="zh-CN"/>
              </w:rPr>
              <w:t xml:space="preserve">ГОСУДАРСТВЕННОЕ КОММУНАЛЬНОЕ </w:t>
            </w:r>
            <w:r w:rsidR="00182194">
              <w:rPr>
                <w:b/>
                <w:sz w:val="20"/>
                <w:szCs w:val="20"/>
                <w:lang w:val="ru-RU"/>
              </w:rPr>
              <w:t>КАЗЕННОЕ ПРЕДПРИЯТИЕ</w:t>
            </w:r>
            <w:r>
              <w:rPr>
                <w:b/>
                <w:sz w:val="20"/>
                <w:szCs w:val="20"/>
                <w:lang w:val="zh-CN"/>
              </w:rPr>
              <w:t xml:space="preserve"> «СТЕПНОГОРСКАЯ МНОГОПРОФИЛЬНАЯ </w:t>
            </w:r>
          </w:p>
          <w:p w:rsidR="0052308C" w:rsidRDefault="00594DD4">
            <w:pPr>
              <w:ind w:right="-108" w:hanging="250"/>
              <w:jc w:val="center"/>
              <w:rPr>
                <w:b/>
                <w:sz w:val="20"/>
                <w:szCs w:val="20"/>
              </w:rPr>
            </w:pPr>
            <w:r>
              <w:rPr>
                <w:b/>
                <w:sz w:val="20"/>
                <w:szCs w:val="20"/>
                <w:lang w:val="zh-CN"/>
              </w:rPr>
              <w:t xml:space="preserve">ГОРОДСКАЯ БОЛЬНИЦА» ПРИ УПРАВЛЕНИИ ЗДРАВООХРАНЕНИЯ </w:t>
            </w:r>
          </w:p>
          <w:p w:rsidR="0052308C" w:rsidRDefault="00594DD4">
            <w:pPr>
              <w:pStyle w:val="a7"/>
              <w:jc w:val="center"/>
              <w:rPr>
                <w:rFonts w:ascii="Times New Roman" w:eastAsia="Times New Roman" w:hAnsi="Times New Roman"/>
                <w:sz w:val="28"/>
                <w:szCs w:val="28"/>
                <w:lang w:val="kk-KZ"/>
              </w:rPr>
            </w:pPr>
            <w:r>
              <w:rPr>
                <w:rFonts w:ascii="Times New Roman" w:hAnsi="Times New Roman"/>
                <w:b/>
                <w:sz w:val="20"/>
                <w:szCs w:val="20"/>
                <w:lang w:val="zh-CN"/>
              </w:rPr>
              <w:t>АКМОЛИНСКОЙ ОБЛАСТИ</w:t>
            </w:r>
          </w:p>
        </w:tc>
      </w:tr>
    </w:tbl>
    <w:p w:rsidR="0052308C" w:rsidRDefault="00594DD4">
      <w:pPr>
        <w:rPr>
          <w:rFonts w:ascii="KZ Times New Roman" w:hAnsi="KZ Times New Roman"/>
          <w:sz w:val="16"/>
        </w:rPr>
      </w:pPr>
      <w:r>
        <w:rPr>
          <w:rFonts w:ascii="KZ Times New Roman" w:hAnsi="KZ Times New Roman"/>
          <w:sz w:val="16"/>
        </w:rPr>
        <w:t xml:space="preserve">Қазақстан Республикасы, Акмола обл., Степногорск қаласы, а/я 15  </w:t>
      </w:r>
      <w:r>
        <w:rPr>
          <w:rFonts w:ascii="KZ Times New Roman" w:hAnsi="KZ Times New Roman"/>
          <w:sz w:val="16"/>
        </w:rPr>
        <w:tab/>
      </w:r>
      <w:r w:rsidR="00C9571E" w:rsidRPr="00C9571E">
        <w:rPr>
          <w:rFonts w:ascii="KZ Times New Roman" w:hAnsi="KZ Times New Roman"/>
          <w:sz w:val="16"/>
          <w:lang w:val="ru-RU"/>
        </w:rPr>
        <w:t xml:space="preserve">        </w:t>
      </w:r>
      <w:r w:rsidR="00C9571E">
        <w:rPr>
          <w:rFonts w:ascii="KZ Times New Roman" w:hAnsi="KZ Times New Roman"/>
          <w:sz w:val="16"/>
          <w:lang w:val="ru-RU"/>
        </w:rPr>
        <w:t xml:space="preserve">        </w:t>
      </w:r>
      <w:r w:rsidR="00C9571E" w:rsidRPr="00C9571E">
        <w:rPr>
          <w:rFonts w:ascii="KZ Times New Roman" w:hAnsi="KZ Times New Roman"/>
          <w:sz w:val="16"/>
          <w:lang w:val="ru-RU"/>
        </w:rPr>
        <w:t xml:space="preserve"> </w:t>
      </w:r>
      <w:r>
        <w:rPr>
          <w:rFonts w:ascii="KZ Times New Roman" w:hAnsi="KZ Times New Roman"/>
          <w:sz w:val="16"/>
        </w:rPr>
        <w:t>Республика Казахстан, Акмолинская обл., г. Степногорск, а/я 15</w:t>
      </w:r>
    </w:p>
    <w:p w:rsidR="0052308C" w:rsidRDefault="00182194">
      <w:pPr>
        <w:rPr>
          <w:rFonts w:ascii="KZ Times New Roman" w:hAnsi="KZ Times New Roman"/>
          <w:sz w:val="16"/>
          <w:lang w:val="ru-RU"/>
        </w:rPr>
      </w:pPr>
      <w:r>
        <w:rPr>
          <w:rFonts w:ascii="KZ Times New Roman" w:hAnsi="KZ Times New Roman"/>
          <w:sz w:val="16"/>
          <w:lang w:val="ru-RU"/>
        </w:rPr>
        <w:t xml:space="preserve">                 </w:t>
      </w:r>
      <w:r w:rsidR="00594DD4">
        <w:rPr>
          <w:rFonts w:ascii="KZ Times New Roman" w:hAnsi="KZ Times New Roman"/>
          <w:sz w:val="16"/>
        </w:rPr>
        <w:t xml:space="preserve">код (716-45) тел.: 6-23-73,  </w:t>
      </w:r>
      <w:r w:rsidR="00594DD4">
        <w:rPr>
          <w:rFonts w:ascii="KZ Times New Roman" w:hAnsi="KZ Times New Roman"/>
          <w:sz w:val="16"/>
        </w:rPr>
        <w:tab/>
      </w:r>
      <w:r w:rsidR="00594DD4">
        <w:rPr>
          <w:rFonts w:ascii="KZ Times New Roman" w:hAnsi="KZ Times New Roman"/>
          <w:sz w:val="16"/>
        </w:rPr>
        <w:tab/>
      </w:r>
      <w:r w:rsidR="00594DD4">
        <w:rPr>
          <w:rFonts w:ascii="KZ Times New Roman" w:hAnsi="KZ Times New Roman"/>
          <w:sz w:val="16"/>
        </w:rPr>
        <w:tab/>
      </w:r>
      <w:r w:rsidR="00C9571E" w:rsidRPr="00C9571E">
        <w:rPr>
          <w:rFonts w:ascii="KZ Times New Roman" w:hAnsi="KZ Times New Roman"/>
          <w:sz w:val="16"/>
          <w:lang w:val="ru-RU"/>
        </w:rPr>
        <w:t xml:space="preserve">                              </w:t>
      </w:r>
      <w:r>
        <w:rPr>
          <w:rFonts w:ascii="KZ Times New Roman" w:hAnsi="KZ Times New Roman"/>
          <w:sz w:val="16"/>
          <w:lang w:val="ru-RU"/>
        </w:rPr>
        <w:t xml:space="preserve">                                         </w:t>
      </w:r>
      <w:r w:rsidR="00594DD4">
        <w:rPr>
          <w:rFonts w:ascii="KZ Times New Roman" w:hAnsi="KZ Times New Roman"/>
          <w:sz w:val="16"/>
        </w:rPr>
        <w:t xml:space="preserve"> код (716-45) тел.: 6-23-73,  </w:t>
      </w:r>
    </w:p>
    <w:p w:rsidR="00C9571E" w:rsidRPr="00C9571E" w:rsidRDefault="00C9571E" w:rsidP="00C9571E">
      <w:pPr>
        <w:rPr>
          <w:rFonts w:ascii="KZ Times New Roman" w:hAnsi="KZ Times New Roman"/>
          <w:b/>
          <w:sz w:val="16"/>
          <w:lang w:val="ru-RU"/>
        </w:rPr>
      </w:pPr>
      <w:r w:rsidRPr="00C9571E">
        <w:rPr>
          <w:rFonts w:ascii="KZ Times New Roman" w:hAnsi="KZ Times New Roman"/>
          <w:sz w:val="16"/>
          <w:lang w:val="ru-RU"/>
        </w:rPr>
        <w:t xml:space="preserve">            </w:t>
      </w:r>
      <w:r w:rsidR="004D5555">
        <w:rPr>
          <w:rFonts w:ascii="KZ Times New Roman" w:hAnsi="KZ Times New Roman"/>
          <w:sz w:val="16"/>
          <w:lang w:val="ru-RU"/>
        </w:rPr>
        <w:t xml:space="preserve">      </w:t>
      </w:r>
      <w:r w:rsidRPr="00C9571E">
        <w:rPr>
          <w:rFonts w:ascii="KZ Times New Roman" w:hAnsi="KZ Times New Roman"/>
          <w:sz w:val="16"/>
          <w:lang w:val="ru-RU"/>
        </w:rPr>
        <w:t xml:space="preserve">     </w:t>
      </w:r>
      <w:hyperlink r:id="rId11" w:history="1">
        <w:r w:rsidRPr="00A060AA">
          <w:rPr>
            <w:rStyle w:val="a5"/>
            <w:rFonts w:ascii="KZ Times New Roman" w:hAnsi="KZ Times New Roman"/>
            <w:b/>
            <w:sz w:val="16"/>
            <w:lang w:val="en-US"/>
          </w:rPr>
          <w:t>step</w:t>
        </w:r>
        <w:r w:rsidRPr="00C9571E">
          <w:rPr>
            <w:rStyle w:val="a5"/>
            <w:rFonts w:ascii="KZ Times New Roman" w:hAnsi="KZ Times New Roman"/>
            <w:b/>
            <w:sz w:val="16"/>
            <w:lang w:val="ru-RU"/>
          </w:rPr>
          <w:t>-</w:t>
        </w:r>
        <w:r w:rsidRPr="00A060AA">
          <w:rPr>
            <w:rStyle w:val="a5"/>
            <w:rFonts w:ascii="KZ Times New Roman" w:hAnsi="KZ Times New Roman"/>
            <w:b/>
            <w:sz w:val="16"/>
            <w:lang w:val="en-US"/>
          </w:rPr>
          <w:t>cgb</w:t>
        </w:r>
        <w:r w:rsidRPr="00C9571E">
          <w:rPr>
            <w:rStyle w:val="a5"/>
            <w:rFonts w:ascii="KZ Times New Roman" w:hAnsi="KZ Times New Roman"/>
            <w:b/>
            <w:sz w:val="16"/>
            <w:lang w:val="ru-RU"/>
          </w:rPr>
          <w:t>@</w:t>
        </w:r>
        <w:r w:rsidRPr="00A060AA">
          <w:rPr>
            <w:rStyle w:val="a5"/>
            <w:rFonts w:ascii="KZ Times New Roman" w:hAnsi="KZ Times New Roman"/>
            <w:b/>
            <w:sz w:val="16"/>
            <w:lang w:val="en-US"/>
          </w:rPr>
          <w:t>mail</w:t>
        </w:r>
        <w:r w:rsidRPr="00C9571E">
          <w:rPr>
            <w:rStyle w:val="a5"/>
            <w:rFonts w:ascii="KZ Times New Roman" w:hAnsi="KZ Times New Roman"/>
            <w:b/>
            <w:sz w:val="16"/>
            <w:lang w:val="ru-RU"/>
          </w:rPr>
          <w:t>.</w:t>
        </w:r>
        <w:r w:rsidRPr="00A060AA">
          <w:rPr>
            <w:rStyle w:val="a5"/>
            <w:rFonts w:ascii="KZ Times New Roman" w:hAnsi="KZ Times New Roman"/>
            <w:b/>
            <w:sz w:val="16"/>
            <w:lang w:val="en-US"/>
          </w:rPr>
          <w:t>ru</w:t>
        </w:r>
      </w:hyperlink>
      <w:r w:rsidRPr="00C9571E">
        <w:rPr>
          <w:rFonts w:ascii="KZ Times New Roman" w:hAnsi="KZ Times New Roman"/>
          <w:b/>
          <w:sz w:val="16"/>
          <w:lang w:val="ru-RU"/>
        </w:rPr>
        <w:t xml:space="preserve">                                                                                            </w:t>
      </w:r>
      <w:r w:rsidR="00182194">
        <w:rPr>
          <w:rFonts w:ascii="KZ Times New Roman" w:hAnsi="KZ Times New Roman"/>
          <w:b/>
          <w:sz w:val="16"/>
          <w:lang w:val="ru-RU"/>
        </w:rPr>
        <w:t xml:space="preserve"> </w:t>
      </w:r>
      <w:r w:rsidRPr="00C9571E">
        <w:rPr>
          <w:rFonts w:ascii="KZ Times New Roman" w:hAnsi="KZ Times New Roman"/>
          <w:b/>
          <w:sz w:val="16"/>
          <w:lang w:val="ru-RU"/>
        </w:rPr>
        <w:t xml:space="preserve">                                   </w:t>
      </w:r>
      <w:hyperlink r:id="rId12" w:history="1">
        <w:r w:rsidRPr="00A060AA">
          <w:rPr>
            <w:rStyle w:val="a5"/>
            <w:rFonts w:ascii="KZ Times New Roman" w:hAnsi="KZ Times New Roman"/>
            <w:b/>
            <w:sz w:val="16"/>
            <w:lang w:val="en-US"/>
          </w:rPr>
          <w:t>step</w:t>
        </w:r>
        <w:r w:rsidRPr="00A060AA">
          <w:rPr>
            <w:rStyle w:val="a5"/>
            <w:rFonts w:ascii="KZ Times New Roman" w:hAnsi="KZ Times New Roman"/>
            <w:b/>
            <w:sz w:val="16"/>
            <w:lang w:val="ru-RU"/>
          </w:rPr>
          <w:t>-</w:t>
        </w:r>
        <w:r w:rsidRPr="00A060AA">
          <w:rPr>
            <w:rStyle w:val="a5"/>
            <w:rFonts w:ascii="KZ Times New Roman" w:hAnsi="KZ Times New Roman"/>
            <w:b/>
            <w:sz w:val="16"/>
            <w:lang w:val="en-US"/>
          </w:rPr>
          <w:t>cgb</w:t>
        </w:r>
        <w:r w:rsidRPr="00A060AA">
          <w:rPr>
            <w:rStyle w:val="a5"/>
            <w:rFonts w:ascii="KZ Times New Roman" w:hAnsi="KZ Times New Roman"/>
            <w:b/>
            <w:sz w:val="16"/>
            <w:lang w:val="ru-RU"/>
          </w:rPr>
          <w:t>@</w:t>
        </w:r>
        <w:r w:rsidRPr="00A060AA">
          <w:rPr>
            <w:rStyle w:val="a5"/>
            <w:rFonts w:ascii="KZ Times New Roman" w:hAnsi="KZ Times New Roman"/>
            <w:b/>
            <w:sz w:val="16"/>
            <w:lang w:val="en-US"/>
          </w:rPr>
          <w:t>mail</w:t>
        </w:r>
        <w:r w:rsidRPr="00A060AA">
          <w:rPr>
            <w:rStyle w:val="a5"/>
            <w:rFonts w:ascii="KZ Times New Roman" w:hAnsi="KZ Times New Roman"/>
            <w:b/>
            <w:sz w:val="16"/>
            <w:lang w:val="ru-RU"/>
          </w:rPr>
          <w:t>.</w:t>
        </w:r>
        <w:r w:rsidRPr="00A060AA">
          <w:rPr>
            <w:rStyle w:val="a5"/>
            <w:rFonts w:ascii="KZ Times New Roman" w:hAnsi="KZ Times New Roman"/>
            <w:b/>
            <w:sz w:val="16"/>
            <w:lang w:val="en-US"/>
          </w:rPr>
          <w:t>ru</w:t>
        </w:r>
      </w:hyperlink>
      <w:r w:rsidRPr="00C9571E">
        <w:rPr>
          <w:rFonts w:ascii="KZ Times New Roman" w:hAnsi="KZ Times New Roman"/>
          <w:b/>
          <w:sz w:val="16"/>
          <w:lang w:val="ru-RU"/>
        </w:rPr>
        <w:t xml:space="preserve"> </w:t>
      </w:r>
    </w:p>
    <w:p w:rsidR="00C9571E" w:rsidRPr="00C9571E" w:rsidRDefault="00C9571E">
      <w:pPr>
        <w:rPr>
          <w:rFonts w:ascii="KZ Times New Roman" w:hAnsi="KZ Times New Roman"/>
          <w:b/>
          <w:sz w:val="16"/>
          <w:lang w:val="ru-RU"/>
        </w:rPr>
      </w:pPr>
      <w:r w:rsidRPr="00C9571E">
        <w:rPr>
          <w:rFonts w:ascii="KZ Times New Roman" w:hAnsi="KZ Times New Roman"/>
          <w:b/>
          <w:sz w:val="16"/>
          <w:lang w:val="ru-RU"/>
        </w:rPr>
        <w:t xml:space="preserve">                   </w:t>
      </w:r>
    </w:p>
    <w:p w:rsidR="00C9571E" w:rsidRDefault="00C9571E" w:rsidP="00612D2F">
      <w:pPr>
        <w:ind w:left="-993" w:firstLine="284"/>
        <w:rPr>
          <w:rFonts w:ascii="KZ Times New Roman" w:hAnsi="KZ Times New Roman"/>
          <w:sz w:val="16"/>
          <w:lang w:val="de-DE"/>
        </w:rPr>
      </w:pPr>
      <w:r>
        <w:rPr>
          <w:rFonts w:ascii="KZ Times New Roman" w:hAnsi="KZ Times New Roman"/>
          <w:sz w:val="16"/>
          <w:lang w:val="de-DE"/>
        </w:rPr>
        <w:tab/>
      </w:r>
      <w:r>
        <w:rPr>
          <w:rFonts w:ascii="KZ Times New Roman" w:hAnsi="KZ Times New Roman"/>
          <w:sz w:val="16"/>
          <w:lang w:val="de-DE"/>
        </w:rPr>
        <w:tab/>
      </w:r>
      <w:r>
        <w:rPr>
          <w:rFonts w:ascii="KZ Times New Roman" w:hAnsi="KZ Times New Roman"/>
          <w:sz w:val="16"/>
          <w:lang w:val="de-DE"/>
        </w:rPr>
        <w:tab/>
      </w:r>
    </w:p>
    <w:p w:rsidR="00C9571E" w:rsidRDefault="00C9571E" w:rsidP="00612D2F">
      <w:pPr>
        <w:ind w:left="-993" w:firstLine="284"/>
        <w:rPr>
          <w:rFonts w:ascii="KZ Times New Roman" w:hAnsi="KZ Times New Roman"/>
          <w:sz w:val="16"/>
          <w:lang w:val="de-DE"/>
        </w:rPr>
      </w:pPr>
    </w:p>
    <w:p w:rsidR="003A44A1" w:rsidRDefault="00594DD4" w:rsidP="00612D2F">
      <w:pPr>
        <w:ind w:left="-993" w:firstLine="284"/>
        <w:rPr>
          <w:b/>
          <w:lang w:val="ru-RU"/>
        </w:rPr>
      </w:pPr>
      <w:r>
        <w:rPr>
          <w:b/>
          <w:sz w:val="26"/>
          <w:szCs w:val="26"/>
        </w:rPr>
        <w:tab/>
      </w:r>
      <w:r>
        <w:rPr>
          <w:b/>
          <w:sz w:val="26"/>
          <w:szCs w:val="26"/>
        </w:rPr>
        <w:tab/>
      </w:r>
    </w:p>
    <w:p w:rsidR="001174B6" w:rsidRPr="00C9571E" w:rsidRDefault="00C9571E" w:rsidP="00C9571E">
      <w:pPr>
        <w:ind w:left="-993" w:firstLine="993"/>
        <w:rPr>
          <w:b/>
          <w:lang w:val="ru-RU"/>
        </w:rPr>
      </w:pPr>
      <w:r>
        <w:rPr>
          <w:b/>
          <w:lang w:val="ru-RU"/>
        </w:rPr>
        <w:t>2023ж _______ № _________</w:t>
      </w:r>
    </w:p>
    <w:p w:rsidR="00DC2A9D" w:rsidRDefault="00DC2A9D" w:rsidP="00182194">
      <w:pPr>
        <w:pStyle w:val="a7"/>
        <w:jc w:val="center"/>
        <w:rPr>
          <w:rFonts w:ascii="Times New Roman" w:eastAsia="Times New Roman" w:hAnsi="Times New Roman"/>
          <w:b/>
          <w:sz w:val="24"/>
          <w:szCs w:val="24"/>
          <w:lang w:eastAsia="ru-RU"/>
        </w:rPr>
      </w:pPr>
    </w:p>
    <w:p w:rsidR="00DC2A9D" w:rsidRPr="00DC2A9D" w:rsidRDefault="00DC2A9D" w:rsidP="00DC2A9D">
      <w:pPr>
        <w:pStyle w:val="a7"/>
        <w:rPr>
          <w:rFonts w:ascii="Times New Roman" w:eastAsia="Times New Roman" w:hAnsi="Times New Roman"/>
          <w:b/>
          <w:sz w:val="28"/>
          <w:szCs w:val="28"/>
          <w:lang w:eastAsia="ru-RU"/>
        </w:rPr>
      </w:pPr>
    </w:p>
    <w:p w:rsidR="00DC2A9D" w:rsidRPr="00DC2A9D" w:rsidRDefault="00DC2A9D" w:rsidP="00DC2A9D">
      <w:pPr>
        <w:pStyle w:val="a7"/>
        <w:rPr>
          <w:rFonts w:ascii="Times New Roman" w:eastAsia="Times New Roman" w:hAnsi="Times New Roman"/>
          <w:b/>
          <w:sz w:val="28"/>
          <w:szCs w:val="28"/>
          <w:lang w:eastAsia="ru-RU"/>
        </w:rPr>
      </w:pPr>
      <w:r w:rsidRPr="00DC2A9D">
        <w:rPr>
          <w:rFonts w:ascii="Times New Roman" w:eastAsia="Times New Roman" w:hAnsi="Times New Roman"/>
          <w:b/>
          <w:sz w:val="28"/>
          <w:szCs w:val="28"/>
          <w:lang w:eastAsia="ru-RU"/>
        </w:rPr>
        <w:t>"Тендерлік комиссия құру туралы"</w:t>
      </w:r>
    </w:p>
    <w:p w:rsidR="00DC2A9D" w:rsidRDefault="00DC2A9D" w:rsidP="00182194">
      <w:pPr>
        <w:pStyle w:val="a7"/>
        <w:jc w:val="center"/>
        <w:rPr>
          <w:rFonts w:ascii="Times New Roman" w:eastAsia="Times New Roman" w:hAnsi="Times New Roman"/>
          <w:b/>
          <w:sz w:val="24"/>
          <w:szCs w:val="24"/>
          <w:lang w:eastAsia="ru-RU"/>
        </w:rPr>
      </w:pPr>
    </w:p>
    <w:p w:rsidR="00DC2A9D" w:rsidRPr="002C0075" w:rsidRDefault="00DC2A9D" w:rsidP="00DC2A9D">
      <w:pPr>
        <w:pStyle w:val="a7"/>
        <w:jc w:val="both"/>
        <w:rPr>
          <w:rFonts w:ascii="Times New Roman" w:eastAsia="Times New Roman" w:hAnsi="Times New Roman"/>
          <w:sz w:val="28"/>
          <w:szCs w:val="28"/>
          <w:lang w:val="kk-KZ" w:eastAsia="ru-RU"/>
        </w:rPr>
      </w:pPr>
      <w:r w:rsidRPr="002C0075">
        <w:rPr>
          <w:rFonts w:ascii="Times New Roman" w:eastAsia="Times New Roman" w:hAnsi="Times New Roman"/>
          <w:sz w:val="28"/>
          <w:szCs w:val="28"/>
          <w:lang w:val="kk-KZ" w:eastAsia="ru-RU"/>
        </w:rPr>
        <w:t>Негізінде б. 28 тендер комиссиясы оны құру туралы шешім күшіне енген күннен бастап әрекет етеді және сатып алу шарты жасалған не тендер өткізілмеген деп танылған не сатып алу шарты жасалғанға дейін сатып алуды өткізу кезінде бұзушылықтар анықталған жағдайларда қорытындылар жойылған күні өз қызметін тоқтатады "ұйымдастыру және өткізу қағидаларын бекіту туралы" Қазақстан Республикасы Денсаулық сақтау министрінің 2023 жылғы 7 маусымдағы №110 бұйрығы дәрілік заттарды сатып алу, тегін медициналық көмектің кепілдік берілген көлемі шеңберінде және (немесе) міндетті әлеуметтік медициналық сақтандыру, фармацевтикалық қызметтер жүйесінде медициналық бұйымдар мен мамандандырылған емдік өнімдер"</w:t>
      </w:r>
    </w:p>
    <w:p w:rsidR="00DC2A9D" w:rsidRPr="002C0075" w:rsidRDefault="00DC2A9D" w:rsidP="00182194">
      <w:pPr>
        <w:pStyle w:val="a7"/>
        <w:jc w:val="center"/>
        <w:rPr>
          <w:rFonts w:ascii="Times New Roman" w:eastAsia="Times New Roman" w:hAnsi="Times New Roman"/>
          <w:b/>
          <w:sz w:val="28"/>
          <w:szCs w:val="28"/>
          <w:lang w:val="kk-KZ" w:eastAsia="ru-RU"/>
        </w:rPr>
      </w:pPr>
    </w:p>
    <w:p w:rsidR="00DC2A9D" w:rsidRDefault="00DC2A9D" w:rsidP="00DC2A9D">
      <w:pPr>
        <w:pStyle w:val="a7"/>
        <w:rPr>
          <w:rFonts w:ascii="Times New Roman" w:eastAsia="Times New Roman" w:hAnsi="Times New Roman"/>
          <w:b/>
          <w:sz w:val="24"/>
          <w:szCs w:val="24"/>
          <w:lang w:val="kk-KZ" w:eastAsia="ru-RU"/>
        </w:rPr>
      </w:pPr>
      <w:r w:rsidRPr="00DC2A9D">
        <w:rPr>
          <w:rFonts w:ascii="Times New Roman" w:eastAsia="Times New Roman" w:hAnsi="Times New Roman"/>
          <w:b/>
          <w:sz w:val="24"/>
          <w:szCs w:val="24"/>
          <w:lang w:val="kk-KZ" w:eastAsia="ru-RU"/>
        </w:rPr>
        <w:t>БҰЙЫРАМЫН:</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b/>
          <w:sz w:val="24"/>
          <w:szCs w:val="24"/>
          <w:lang w:val="kk-KZ" w:eastAsia="ru-RU"/>
        </w:rPr>
        <w:t>1</w:t>
      </w:r>
      <w:r w:rsidRPr="00DC2A9D">
        <w:rPr>
          <w:rFonts w:ascii="Times New Roman" w:eastAsia="Times New Roman" w:hAnsi="Times New Roman"/>
          <w:sz w:val="28"/>
          <w:szCs w:val="28"/>
          <w:lang w:val="kk-KZ" w:eastAsia="ru-RU"/>
        </w:rPr>
        <w:t>. Құрамында медициналық техниканы сатып алу жөніндегі тендерлік комиссия құру:</w:t>
      </w:r>
    </w:p>
    <w:p w:rsidR="00C45F30"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i/>
          <w:sz w:val="28"/>
          <w:szCs w:val="28"/>
          <w:lang w:val="kk-KZ" w:eastAsia="ru-RU"/>
        </w:rPr>
        <w:t>Тендерлік комиссияның төрағасы</w:t>
      </w:r>
      <w:r>
        <w:rPr>
          <w:rFonts w:ascii="Times New Roman" w:eastAsia="Times New Roman" w:hAnsi="Times New Roman"/>
          <w:sz w:val="28"/>
          <w:szCs w:val="28"/>
          <w:lang w:val="kk-KZ" w:eastAsia="ru-RU"/>
        </w:rPr>
        <w:t xml:space="preserve"> </w:t>
      </w:r>
      <w:r w:rsidRPr="00DC2A9D">
        <w:rPr>
          <w:rFonts w:ascii="Times New Roman" w:eastAsia="Times New Roman" w:hAnsi="Times New Roman"/>
          <w:sz w:val="28"/>
          <w:szCs w:val="28"/>
          <w:lang w:val="kk-KZ" w:eastAsia="ru-RU"/>
        </w:rPr>
        <w:t>-</w:t>
      </w:r>
      <w:r>
        <w:rPr>
          <w:rFonts w:ascii="Times New Roman" w:eastAsia="Times New Roman" w:hAnsi="Times New Roman"/>
          <w:sz w:val="28"/>
          <w:szCs w:val="28"/>
          <w:lang w:val="kk-KZ" w:eastAsia="ru-RU"/>
        </w:rPr>
        <w:t xml:space="preserve"> </w:t>
      </w:r>
      <w:r w:rsidRPr="00DC2A9D">
        <w:rPr>
          <w:rFonts w:ascii="Times New Roman" w:eastAsia="Times New Roman" w:hAnsi="Times New Roman"/>
          <w:sz w:val="28"/>
          <w:szCs w:val="28"/>
          <w:lang w:val="kk-KZ" w:eastAsia="ru-RU"/>
        </w:rPr>
        <w:t xml:space="preserve">Бас дәрігердің бал жөніндегі орынбасары.бөлімдер Шеримов О. М., </w:t>
      </w:r>
      <w:r w:rsidRPr="00DC2A9D">
        <w:rPr>
          <w:rFonts w:ascii="Times New Roman" w:eastAsia="Times New Roman" w:hAnsi="Times New Roman"/>
          <w:i/>
          <w:sz w:val="28"/>
          <w:szCs w:val="28"/>
          <w:lang w:val="kk-KZ" w:eastAsia="ru-RU"/>
        </w:rPr>
        <w:t>төрағаның орынбасары</w:t>
      </w:r>
      <w:r w:rsidRPr="00DC2A9D">
        <w:rPr>
          <w:rFonts w:ascii="Times New Roman" w:eastAsia="Times New Roman" w:hAnsi="Times New Roman"/>
          <w:sz w:val="28"/>
          <w:szCs w:val="28"/>
          <w:lang w:val="kk-KZ" w:eastAsia="ru-RU"/>
        </w:rPr>
        <w:t xml:space="preserve">: </w:t>
      </w:r>
      <w:r w:rsidR="00C45F30" w:rsidRPr="00C45F30">
        <w:rPr>
          <w:rFonts w:ascii="Times New Roman" w:eastAsia="Times New Roman" w:hAnsi="Times New Roman"/>
          <w:sz w:val="28"/>
          <w:szCs w:val="28"/>
          <w:lang w:val="kk-KZ" w:eastAsia="ru-RU"/>
        </w:rPr>
        <w:t>сарапшы-дәрігер, ППО және ШҚ қызметінің басшысы Павлова</w:t>
      </w:r>
      <w:r w:rsidR="00C45F30">
        <w:rPr>
          <w:rFonts w:ascii="Times New Roman" w:eastAsia="Times New Roman" w:hAnsi="Times New Roman"/>
          <w:sz w:val="28"/>
          <w:szCs w:val="28"/>
          <w:lang w:val="kk-KZ" w:eastAsia="ru-RU"/>
        </w:rPr>
        <w:t xml:space="preserve"> В. В.</w:t>
      </w:r>
      <w:r w:rsidR="00C45F30" w:rsidRPr="00C45F30">
        <w:rPr>
          <w:rFonts w:ascii="Times New Roman" w:eastAsia="Times New Roman" w:hAnsi="Times New Roman"/>
          <w:sz w:val="28"/>
          <w:szCs w:val="28"/>
          <w:lang w:val="kk-KZ" w:eastAsia="ru-RU"/>
        </w:rPr>
        <w:t>,</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i/>
          <w:sz w:val="28"/>
          <w:szCs w:val="28"/>
          <w:lang w:val="kk-KZ" w:eastAsia="ru-RU"/>
        </w:rPr>
        <w:t>комиссия мүшелері</w:t>
      </w:r>
      <w:r w:rsidRPr="00DC2A9D">
        <w:rPr>
          <w:rFonts w:ascii="Times New Roman" w:eastAsia="Times New Roman" w:hAnsi="Times New Roman"/>
          <w:sz w:val="28"/>
          <w:szCs w:val="28"/>
          <w:lang w:val="kk-KZ" w:eastAsia="ru-RU"/>
        </w:rPr>
        <w:t>:</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sz w:val="28"/>
          <w:szCs w:val="28"/>
          <w:lang w:val="kk-KZ" w:eastAsia="ru-RU"/>
        </w:rPr>
        <w:t>заң кеңесшісі Сайдалина г. С.,</w:t>
      </w:r>
    </w:p>
    <w:p w:rsidR="00DC2A9D" w:rsidRPr="00DC2A9D" w:rsidRDefault="00C45F30" w:rsidP="00DC2A9D">
      <w:pPr>
        <w:pStyle w:val="a7"/>
        <w:jc w:val="both"/>
        <w:rPr>
          <w:rFonts w:ascii="Times New Roman" w:eastAsia="Times New Roman" w:hAnsi="Times New Roman"/>
          <w:sz w:val="28"/>
          <w:szCs w:val="28"/>
          <w:lang w:val="kk-KZ" w:eastAsia="ru-RU"/>
        </w:rPr>
      </w:pPr>
      <w:r w:rsidRPr="00C45F30">
        <w:rPr>
          <w:rFonts w:ascii="Times New Roman" w:eastAsia="Times New Roman" w:hAnsi="Times New Roman"/>
          <w:sz w:val="28"/>
          <w:szCs w:val="28"/>
          <w:lang w:val="kk-KZ" w:eastAsia="ru-RU"/>
        </w:rPr>
        <w:t>бас медбике Баянова А. А.,</w:t>
      </w:r>
    </w:p>
    <w:p w:rsidR="00C45F30" w:rsidRDefault="00AC6FDD" w:rsidP="00DC2A9D">
      <w:pPr>
        <w:pStyle w:val="a7"/>
        <w:jc w:val="both"/>
        <w:rPr>
          <w:rFonts w:ascii="Times New Roman" w:eastAsia="Times New Roman" w:hAnsi="Times New Roman"/>
          <w:sz w:val="28"/>
          <w:szCs w:val="28"/>
          <w:lang w:val="kk-KZ" w:eastAsia="ru-RU"/>
        </w:rPr>
      </w:pPr>
      <w:r w:rsidRPr="00AC6FDD">
        <w:rPr>
          <w:rFonts w:ascii="Times New Roman" w:eastAsia="Times New Roman" w:hAnsi="Times New Roman"/>
          <w:sz w:val="28"/>
          <w:szCs w:val="28"/>
          <w:lang w:val="kk-KZ" w:eastAsia="ru-RU"/>
        </w:rPr>
        <w:t>ИХС бастығы В. В. Сафронов</w:t>
      </w:r>
      <w:r w:rsidR="00C45F30">
        <w:rPr>
          <w:rFonts w:ascii="Times New Roman" w:eastAsia="Times New Roman" w:hAnsi="Times New Roman"/>
          <w:sz w:val="28"/>
          <w:szCs w:val="28"/>
          <w:lang w:val="kk-KZ" w:eastAsia="ru-RU"/>
        </w:rPr>
        <w:t>.</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i/>
          <w:sz w:val="28"/>
          <w:szCs w:val="28"/>
          <w:lang w:val="kk-KZ" w:eastAsia="ru-RU"/>
        </w:rPr>
        <w:t>тендерлік комиссияның хатшысы</w:t>
      </w:r>
      <w:r w:rsidRPr="00DC2A9D">
        <w:rPr>
          <w:rFonts w:ascii="Times New Roman" w:eastAsia="Times New Roman" w:hAnsi="Times New Roman"/>
          <w:sz w:val="28"/>
          <w:szCs w:val="28"/>
          <w:lang w:val="kk-KZ" w:eastAsia="ru-RU"/>
        </w:rPr>
        <w:t>-Прокопьева Н. В.</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sz w:val="28"/>
          <w:szCs w:val="28"/>
          <w:lang w:val="kk-KZ" w:eastAsia="ru-RU"/>
        </w:rPr>
        <w:t>2.МТ сатып алу бойынша құжаттама бекітілсін және тендер жариялансын.</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sz w:val="28"/>
          <w:szCs w:val="28"/>
          <w:lang w:val="kk-KZ" w:eastAsia="ru-RU"/>
        </w:rPr>
        <w:t>3. Осы бұйрықтың орындалуын бақылауды өзіме қалдырамын.</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sz w:val="28"/>
          <w:szCs w:val="28"/>
          <w:lang w:val="kk-KZ" w:eastAsia="ru-RU"/>
        </w:rPr>
        <w:t>4. Осы бұйрық қол қойылған күнінен бастап қолданысқа енгізіледі.</w:t>
      </w:r>
    </w:p>
    <w:p w:rsidR="00DC2A9D" w:rsidRPr="00DC2A9D" w:rsidRDefault="00DC2A9D" w:rsidP="00DC2A9D">
      <w:pPr>
        <w:pStyle w:val="a7"/>
        <w:jc w:val="both"/>
        <w:rPr>
          <w:rFonts w:ascii="Times New Roman" w:eastAsia="Times New Roman" w:hAnsi="Times New Roman"/>
          <w:sz w:val="28"/>
          <w:szCs w:val="28"/>
          <w:lang w:val="kk-KZ" w:eastAsia="ru-RU"/>
        </w:rPr>
      </w:pPr>
    </w:p>
    <w:p w:rsidR="00DC2A9D" w:rsidRDefault="00DC2A9D" w:rsidP="00182194">
      <w:pPr>
        <w:pStyle w:val="a7"/>
        <w:jc w:val="center"/>
        <w:rPr>
          <w:rFonts w:ascii="Times New Roman" w:eastAsia="Times New Roman" w:hAnsi="Times New Roman"/>
          <w:b/>
          <w:sz w:val="24"/>
          <w:szCs w:val="24"/>
          <w:lang w:val="kk-KZ" w:eastAsia="ru-RU"/>
        </w:rPr>
      </w:pPr>
    </w:p>
    <w:p w:rsidR="002C0075" w:rsidRPr="000721A0" w:rsidRDefault="002C0075" w:rsidP="002C0075">
      <w:pPr>
        <w:jc w:val="center"/>
        <w:rPr>
          <w:b/>
          <w:sz w:val="28"/>
          <w:szCs w:val="28"/>
          <w:lang w:val="ru-RU"/>
        </w:rPr>
      </w:pPr>
      <w:r w:rsidRPr="000721A0">
        <w:rPr>
          <w:b/>
          <w:sz w:val="28"/>
          <w:szCs w:val="28"/>
          <w:lang w:val="ru-RU"/>
        </w:rPr>
        <w:t>Бас дәрігердің м. а.                                                             Наурызбаева Б. Н.</w:t>
      </w:r>
    </w:p>
    <w:p w:rsidR="002C0075" w:rsidRPr="002C0075" w:rsidRDefault="002C0075" w:rsidP="00182194">
      <w:pPr>
        <w:pStyle w:val="a7"/>
        <w:jc w:val="center"/>
        <w:rPr>
          <w:rFonts w:ascii="Times New Roman" w:eastAsia="Times New Roman" w:hAnsi="Times New Roman"/>
          <w:b/>
          <w:sz w:val="24"/>
          <w:szCs w:val="24"/>
          <w:lang w:eastAsia="ru-RU"/>
        </w:rPr>
      </w:pPr>
    </w:p>
    <w:p w:rsidR="002C0075" w:rsidRDefault="002C0075" w:rsidP="00182194">
      <w:pPr>
        <w:pStyle w:val="a7"/>
        <w:jc w:val="center"/>
        <w:rPr>
          <w:rFonts w:ascii="Times New Roman" w:eastAsia="Times New Roman" w:hAnsi="Times New Roman"/>
          <w:b/>
          <w:sz w:val="24"/>
          <w:szCs w:val="24"/>
          <w:lang w:val="kk-KZ" w:eastAsia="ru-RU"/>
        </w:rPr>
      </w:pPr>
    </w:p>
    <w:p w:rsidR="002C0075" w:rsidRDefault="002C0075" w:rsidP="002C0075">
      <w:pPr>
        <w:pStyle w:val="a7"/>
        <w:rPr>
          <w:rFonts w:ascii="Times New Roman" w:eastAsia="Times New Roman" w:hAnsi="Times New Roman"/>
          <w:i/>
          <w:sz w:val="20"/>
          <w:szCs w:val="20"/>
          <w:lang w:val="kk-KZ" w:eastAsia="ru-RU"/>
        </w:rPr>
      </w:pPr>
      <w:r w:rsidRPr="002C0075">
        <w:rPr>
          <w:rFonts w:ascii="Times New Roman" w:eastAsia="Times New Roman" w:hAnsi="Times New Roman"/>
          <w:i/>
          <w:sz w:val="20"/>
          <w:szCs w:val="20"/>
          <w:lang w:val="kk-KZ" w:eastAsia="ru-RU"/>
        </w:rPr>
        <w:t>Орындаушы</w:t>
      </w:r>
    </w:p>
    <w:p w:rsidR="002C0075" w:rsidRPr="002C0075" w:rsidRDefault="002C0075" w:rsidP="002C0075">
      <w:pPr>
        <w:pStyle w:val="a7"/>
        <w:rPr>
          <w:rFonts w:ascii="Times New Roman" w:eastAsia="Times New Roman" w:hAnsi="Times New Roman"/>
          <w:i/>
          <w:sz w:val="20"/>
          <w:szCs w:val="20"/>
          <w:lang w:val="kk-KZ" w:eastAsia="ru-RU"/>
        </w:rPr>
      </w:pPr>
      <w:r>
        <w:rPr>
          <w:rFonts w:ascii="Times New Roman" w:eastAsia="Times New Roman" w:hAnsi="Times New Roman"/>
          <w:i/>
          <w:sz w:val="20"/>
          <w:szCs w:val="20"/>
          <w:lang w:val="kk-KZ" w:eastAsia="ru-RU"/>
        </w:rPr>
        <w:t>Прокопьева Н. В.</w:t>
      </w:r>
    </w:p>
    <w:p w:rsidR="00DC2A9D" w:rsidRPr="00DC2A9D" w:rsidRDefault="00DC2A9D" w:rsidP="00182194">
      <w:pPr>
        <w:pStyle w:val="a7"/>
        <w:jc w:val="center"/>
        <w:rPr>
          <w:rFonts w:ascii="Times New Roman" w:eastAsia="Times New Roman" w:hAnsi="Times New Roman"/>
          <w:b/>
          <w:sz w:val="24"/>
          <w:szCs w:val="24"/>
          <w:lang w:val="kk-KZ" w:eastAsia="ru-RU"/>
        </w:rPr>
      </w:pPr>
    </w:p>
    <w:p w:rsidR="00DC2A9D" w:rsidRPr="002168E1" w:rsidRDefault="00DC2A9D" w:rsidP="00DC2A9D">
      <w:pPr>
        <w:ind w:firstLine="708"/>
        <w:rPr>
          <w:b/>
          <w:sz w:val="28"/>
          <w:szCs w:val="28"/>
        </w:rPr>
      </w:pPr>
      <w:r w:rsidRPr="002168E1">
        <w:rPr>
          <w:b/>
          <w:sz w:val="28"/>
          <w:szCs w:val="28"/>
        </w:rPr>
        <w:t>«</w:t>
      </w:r>
      <w:r>
        <w:rPr>
          <w:b/>
          <w:sz w:val="28"/>
          <w:szCs w:val="28"/>
        </w:rPr>
        <w:t>О</w:t>
      </w:r>
      <w:r w:rsidRPr="004454F5">
        <w:rPr>
          <w:b/>
          <w:sz w:val="28"/>
          <w:szCs w:val="28"/>
        </w:rPr>
        <w:t xml:space="preserve"> создании тендерной комиссии</w:t>
      </w:r>
      <w:r w:rsidRPr="002168E1">
        <w:rPr>
          <w:b/>
          <w:sz w:val="28"/>
          <w:szCs w:val="28"/>
        </w:rPr>
        <w:t>»</w:t>
      </w:r>
    </w:p>
    <w:p w:rsidR="00DC2A9D" w:rsidRPr="002168E1" w:rsidRDefault="00DC2A9D" w:rsidP="00DC2A9D">
      <w:pPr>
        <w:ind w:firstLine="708"/>
        <w:rPr>
          <w:b/>
          <w:sz w:val="28"/>
          <w:szCs w:val="28"/>
        </w:rPr>
      </w:pPr>
    </w:p>
    <w:p w:rsidR="00DC2A9D" w:rsidRDefault="00DC2A9D" w:rsidP="00DC2A9D">
      <w:pPr>
        <w:ind w:firstLine="708"/>
        <w:jc w:val="both"/>
        <w:rPr>
          <w:sz w:val="28"/>
          <w:szCs w:val="28"/>
          <w:lang w:val="ru-RU"/>
        </w:rPr>
      </w:pPr>
      <w:r>
        <w:rPr>
          <w:sz w:val="28"/>
          <w:szCs w:val="28"/>
        </w:rPr>
        <w:t>На основании п. 28</w:t>
      </w:r>
      <w:r w:rsidRPr="00F42481">
        <w:rPr>
          <w:sz w:val="28"/>
          <w:szCs w:val="28"/>
        </w:rPr>
        <w:t xml:space="preserve"> Тендерная комиссия действует со дня вступления в силу решения о ее создании и прекращает свою деятельность в день заключения договора закупа либо признания тендера несостоявшимся, либо отмены итогов в случаях выявления нарушений при проведении закупа до заключения договора закупа</w:t>
      </w:r>
      <w:r>
        <w:rPr>
          <w:sz w:val="28"/>
          <w:szCs w:val="28"/>
          <w:lang w:val="ru-RU"/>
        </w:rPr>
        <w:t xml:space="preserve"> </w:t>
      </w:r>
      <w:r w:rsidRPr="00FF0DAC">
        <w:rPr>
          <w:sz w:val="28"/>
          <w:szCs w:val="28"/>
        </w:rPr>
        <w:t>П</w:t>
      </w:r>
      <w:r>
        <w:rPr>
          <w:sz w:val="28"/>
          <w:szCs w:val="28"/>
        </w:rPr>
        <w:t>риказ Министра здравоохранения</w:t>
      </w:r>
      <w:r w:rsidRPr="00FF0DAC">
        <w:rPr>
          <w:sz w:val="28"/>
          <w:szCs w:val="28"/>
        </w:rPr>
        <w:t xml:space="preserve"> Республики Казахстан от </w:t>
      </w:r>
      <w:r>
        <w:rPr>
          <w:sz w:val="28"/>
          <w:szCs w:val="28"/>
        </w:rPr>
        <w:t>7</w:t>
      </w:r>
      <w:r w:rsidRPr="00FF0DAC">
        <w:rPr>
          <w:sz w:val="28"/>
          <w:szCs w:val="28"/>
        </w:rPr>
        <w:t xml:space="preserve"> июня 202</w:t>
      </w:r>
      <w:r>
        <w:rPr>
          <w:sz w:val="28"/>
          <w:szCs w:val="28"/>
        </w:rPr>
        <w:t>3</w:t>
      </w:r>
      <w:r w:rsidRPr="00FF0DAC">
        <w:rPr>
          <w:sz w:val="28"/>
          <w:szCs w:val="28"/>
        </w:rPr>
        <w:t xml:space="preserve"> года №</w:t>
      </w:r>
      <w:r>
        <w:rPr>
          <w:sz w:val="28"/>
          <w:szCs w:val="28"/>
        </w:rPr>
        <w:t>110</w:t>
      </w:r>
      <w:r>
        <w:rPr>
          <w:sz w:val="28"/>
          <w:szCs w:val="28"/>
          <w:lang w:val="ru-RU"/>
        </w:rPr>
        <w:t xml:space="preserve"> «</w:t>
      </w:r>
      <w:r w:rsidRPr="00FF0DAC">
        <w:rPr>
          <w:sz w:val="28"/>
          <w:szCs w:val="28"/>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Pr>
          <w:sz w:val="28"/>
          <w:szCs w:val="28"/>
          <w:lang w:val="ru-RU"/>
        </w:rPr>
        <w:t>»</w:t>
      </w:r>
    </w:p>
    <w:p w:rsidR="002C0075" w:rsidRDefault="002C0075" w:rsidP="00DC2A9D">
      <w:pPr>
        <w:ind w:firstLine="708"/>
        <w:jc w:val="both"/>
        <w:rPr>
          <w:b/>
          <w:sz w:val="28"/>
          <w:szCs w:val="28"/>
        </w:rPr>
      </w:pPr>
    </w:p>
    <w:p w:rsidR="00DC2A9D" w:rsidRDefault="00DC2A9D" w:rsidP="00DC2A9D">
      <w:pPr>
        <w:ind w:firstLine="708"/>
        <w:jc w:val="both"/>
        <w:rPr>
          <w:b/>
          <w:sz w:val="28"/>
          <w:szCs w:val="28"/>
        </w:rPr>
      </w:pPr>
      <w:r w:rsidRPr="002168E1">
        <w:rPr>
          <w:b/>
          <w:sz w:val="28"/>
          <w:szCs w:val="28"/>
        </w:rPr>
        <w:t>ПРИКАЗЫВАЮ:</w:t>
      </w:r>
    </w:p>
    <w:p w:rsidR="00DC2A9D" w:rsidRPr="00F1733B" w:rsidRDefault="00DC2A9D" w:rsidP="00DC2A9D">
      <w:pPr>
        <w:pStyle w:val="a9"/>
        <w:numPr>
          <w:ilvl w:val="0"/>
          <w:numId w:val="7"/>
        </w:numPr>
        <w:jc w:val="both"/>
        <w:rPr>
          <w:sz w:val="28"/>
          <w:szCs w:val="28"/>
        </w:rPr>
      </w:pPr>
      <w:r w:rsidRPr="00F1733B">
        <w:rPr>
          <w:sz w:val="28"/>
          <w:szCs w:val="28"/>
        </w:rPr>
        <w:t>С</w:t>
      </w:r>
      <w:r w:rsidRPr="00F1733B">
        <w:rPr>
          <w:sz w:val="28"/>
          <w:szCs w:val="28"/>
          <w:lang w:val="ru-RU"/>
        </w:rPr>
        <w:t>оздать</w:t>
      </w:r>
      <w:r w:rsidRPr="00A75936">
        <w:rPr>
          <w:sz w:val="28"/>
          <w:szCs w:val="28"/>
          <w:lang w:val="ru-RU"/>
        </w:rPr>
        <w:t xml:space="preserve"> </w:t>
      </w:r>
      <w:r w:rsidRPr="00FF0DAC">
        <w:rPr>
          <w:sz w:val="28"/>
          <w:szCs w:val="28"/>
        </w:rPr>
        <w:t>тендер</w:t>
      </w:r>
      <w:r>
        <w:rPr>
          <w:sz w:val="28"/>
          <w:szCs w:val="28"/>
          <w:lang w:val="ru-RU"/>
        </w:rPr>
        <w:t>ную коми</w:t>
      </w:r>
      <w:r w:rsidRPr="00FF0DAC">
        <w:rPr>
          <w:sz w:val="28"/>
          <w:szCs w:val="28"/>
        </w:rPr>
        <w:t>сс</w:t>
      </w:r>
      <w:r>
        <w:rPr>
          <w:sz w:val="28"/>
          <w:szCs w:val="28"/>
          <w:lang w:val="ru-RU"/>
        </w:rPr>
        <w:t>ию</w:t>
      </w:r>
      <w:r w:rsidRPr="00FF0DAC">
        <w:rPr>
          <w:sz w:val="28"/>
          <w:szCs w:val="28"/>
        </w:rPr>
        <w:t xml:space="preserve"> по закупу </w:t>
      </w:r>
      <w:r>
        <w:rPr>
          <w:sz w:val="28"/>
          <w:szCs w:val="28"/>
          <w:lang w:val="ru-RU"/>
        </w:rPr>
        <w:t>медицинской техники</w:t>
      </w:r>
      <w:r w:rsidRPr="00A75936">
        <w:rPr>
          <w:sz w:val="28"/>
          <w:szCs w:val="28"/>
          <w:lang w:val="ru-RU"/>
        </w:rPr>
        <w:t xml:space="preserve"> </w:t>
      </w:r>
      <w:r>
        <w:rPr>
          <w:sz w:val="28"/>
          <w:szCs w:val="28"/>
          <w:lang w:val="ru-RU"/>
        </w:rPr>
        <w:t xml:space="preserve">в </w:t>
      </w:r>
      <w:r w:rsidRPr="00FF0DAC">
        <w:rPr>
          <w:sz w:val="28"/>
          <w:szCs w:val="28"/>
        </w:rPr>
        <w:t>с</w:t>
      </w:r>
      <w:r>
        <w:rPr>
          <w:sz w:val="28"/>
          <w:szCs w:val="28"/>
          <w:lang w:val="ru-RU"/>
        </w:rPr>
        <w:t>о</w:t>
      </w:r>
      <w:r w:rsidRPr="00FF0DAC">
        <w:rPr>
          <w:sz w:val="28"/>
          <w:szCs w:val="28"/>
        </w:rPr>
        <w:t>с</w:t>
      </w:r>
      <w:r>
        <w:rPr>
          <w:sz w:val="28"/>
          <w:szCs w:val="28"/>
          <w:lang w:val="ru-RU"/>
        </w:rPr>
        <w:t>таве:</w:t>
      </w:r>
    </w:p>
    <w:p w:rsidR="00DC2A9D" w:rsidRDefault="00DC2A9D" w:rsidP="00DC2A9D">
      <w:pPr>
        <w:ind w:left="720"/>
        <w:jc w:val="both"/>
        <w:rPr>
          <w:sz w:val="28"/>
          <w:szCs w:val="28"/>
          <w:lang w:val="ru-RU"/>
        </w:rPr>
      </w:pPr>
      <w:r w:rsidRPr="00643827">
        <w:rPr>
          <w:i/>
          <w:sz w:val="28"/>
          <w:szCs w:val="28"/>
          <w:lang w:val="ru-RU"/>
        </w:rPr>
        <w:t>Пред</w:t>
      </w:r>
      <w:r w:rsidRPr="00643827">
        <w:rPr>
          <w:sz w:val="28"/>
          <w:szCs w:val="28"/>
        </w:rPr>
        <w:t>с</w:t>
      </w:r>
      <w:r w:rsidRPr="00643827">
        <w:rPr>
          <w:i/>
          <w:sz w:val="28"/>
          <w:szCs w:val="28"/>
          <w:lang w:val="ru-RU"/>
        </w:rPr>
        <w:t>едатель</w:t>
      </w:r>
      <w:r>
        <w:rPr>
          <w:i/>
          <w:sz w:val="28"/>
          <w:szCs w:val="28"/>
          <w:lang w:val="ru-RU"/>
        </w:rPr>
        <w:t xml:space="preserve"> тендерной комиссии</w:t>
      </w:r>
      <w:r w:rsidRPr="00643827">
        <w:rPr>
          <w:i/>
          <w:sz w:val="28"/>
          <w:szCs w:val="28"/>
          <w:lang w:val="ru-RU"/>
        </w:rPr>
        <w:t xml:space="preserve"> – </w:t>
      </w:r>
      <w:r w:rsidRPr="00643827">
        <w:rPr>
          <w:sz w:val="28"/>
          <w:szCs w:val="28"/>
          <w:lang w:val="ru-RU"/>
        </w:rPr>
        <w:t>заме</w:t>
      </w:r>
      <w:r w:rsidRPr="00643827">
        <w:rPr>
          <w:sz w:val="28"/>
          <w:szCs w:val="28"/>
        </w:rPr>
        <w:t>с</w:t>
      </w:r>
      <w:r w:rsidRPr="00643827">
        <w:rPr>
          <w:sz w:val="28"/>
          <w:szCs w:val="28"/>
          <w:lang w:val="ru-RU"/>
        </w:rPr>
        <w:t>титель главного врача по мед.ча</w:t>
      </w:r>
      <w:r w:rsidRPr="00643827">
        <w:rPr>
          <w:sz w:val="28"/>
          <w:szCs w:val="28"/>
        </w:rPr>
        <w:t>с</w:t>
      </w:r>
      <w:r w:rsidRPr="00643827">
        <w:rPr>
          <w:sz w:val="28"/>
          <w:szCs w:val="28"/>
          <w:lang w:val="ru-RU"/>
        </w:rPr>
        <w:t xml:space="preserve">ти Шеримов О.М., </w:t>
      </w:r>
      <w:r w:rsidRPr="00495404">
        <w:rPr>
          <w:i/>
          <w:sz w:val="28"/>
          <w:szCs w:val="28"/>
          <w:lang w:val="ru-RU"/>
        </w:rPr>
        <w:t>заме</w:t>
      </w:r>
      <w:r w:rsidRPr="00495404">
        <w:rPr>
          <w:i/>
          <w:sz w:val="28"/>
          <w:szCs w:val="28"/>
        </w:rPr>
        <w:t>с</w:t>
      </w:r>
      <w:r w:rsidRPr="00495404">
        <w:rPr>
          <w:i/>
          <w:sz w:val="28"/>
          <w:szCs w:val="28"/>
          <w:lang w:val="ru-RU"/>
        </w:rPr>
        <w:t>титель пред</w:t>
      </w:r>
      <w:r w:rsidRPr="00495404">
        <w:rPr>
          <w:i/>
          <w:sz w:val="28"/>
          <w:szCs w:val="28"/>
        </w:rPr>
        <w:t>с</w:t>
      </w:r>
      <w:r w:rsidRPr="00495404">
        <w:rPr>
          <w:i/>
          <w:sz w:val="28"/>
          <w:szCs w:val="28"/>
          <w:lang w:val="ru-RU"/>
        </w:rPr>
        <w:t>едателя</w:t>
      </w:r>
      <w:r w:rsidRPr="00643827">
        <w:rPr>
          <w:sz w:val="28"/>
          <w:szCs w:val="28"/>
          <w:lang w:val="ru-RU"/>
        </w:rPr>
        <w:t xml:space="preserve">: </w:t>
      </w:r>
      <w:r w:rsidR="00C45F30">
        <w:rPr>
          <w:sz w:val="28"/>
          <w:szCs w:val="28"/>
          <w:lang w:val="ru-RU"/>
        </w:rPr>
        <w:t xml:space="preserve">врач-эксперт, руководитель службы СПП и ВК </w:t>
      </w:r>
      <w:r w:rsidR="00C45F30" w:rsidRPr="00643827">
        <w:rPr>
          <w:sz w:val="28"/>
          <w:szCs w:val="28"/>
          <w:lang w:val="ru-RU"/>
        </w:rPr>
        <w:t xml:space="preserve"> </w:t>
      </w:r>
      <w:r w:rsidR="00C45F30">
        <w:rPr>
          <w:sz w:val="28"/>
          <w:szCs w:val="28"/>
          <w:lang w:val="ru-RU"/>
        </w:rPr>
        <w:t>Павлова В. В.,</w:t>
      </w:r>
    </w:p>
    <w:p w:rsidR="00DC2A9D" w:rsidRDefault="00DC2A9D" w:rsidP="00DC2A9D">
      <w:pPr>
        <w:ind w:left="720"/>
        <w:jc w:val="both"/>
        <w:rPr>
          <w:sz w:val="28"/>
          <w:szCs w:val="28"/>
          <w:lang w:val="ru-RU"/>
        </w:rPr>
      </w:pPr>
      <w:r w:rsidRPr="00495404">
        <w:rPr>
          <w:i/>
          <w:sz w:val="28"/>
          <w:szCs w:val="28"/>
          <w:lang w:val="ru-RU"/>
        </w:rPr>
        <w:t>члены коми</w:t>
      </w:r>
      <w:r w:rsidRPr="00495404">
        <w:rPr>
          <w:i/>
          <w:sz w:val="28"/>
          <w:szCs w:val="28"/>
        </w:rPr>
        <w:t>сс</w:t>
      </w:r>
      <w:r w:rsidRPr="00495404">
        <w:rPr>
          <w:i/>
          <w:sz w:val="28"/>
          <w:szCs w:val="28"/>
          <w:lang w:val="ru-RU"/>
        </w:rPr>
        <w:t>ии</w:t>
      </w:r>
      <w:r>
        <w:rPr>
          <w:sz w:val="28"/>
          <w:szCs w:val="28"/>
          <w:lang w:val="ru-RU"/>
        </w:rPr>
        <w:t xml:space="preserve">: </w:t>
      </w:r>
    </w:p>
    <w:p w:rsidR="00DC2A9D" w:rsidRDefault="00DC2A9D" w:rsidP="00DC2A9D">
      <w:pPr>
        <w:ind w:left="720"/>
        <w:jc w:val="both"/>
        <w:rPr>
          <w:sz w:val="28"/>
          <w:szCs w:val="28"/>
          <w:lang w:val="ru-RU"/>
        </w:rPr>
      </w:pPr>
      <w:r>
        <w:rPr>
          <w:sz w:val="28"/>
          <w:szCs w:val="28"/>
          <w:lang w:val="ru-RU"/>
        </w:rPr>
        <w:t>юрисконсульт  Сайдалина Г.С.</w:t>
      </w:r>
      <w:r w:rsidRPr="00643827">
        <w:rPr>
          <w:sz w:val="28"/>
          <w:szCs w:val="28"/>
          <w:lang w:val="ru-RU"/>
        </w:rPr>
        <w:t xml:space="preserve">, </w:t>
      </w:r>
    </w:p>
    <w:p w:rsidR="00DC2A9D" w:rsidRDefault="00C45F30" w:rsidP="00DC2A9D">
      <w:pPr>
        <w:ind w:left="720"/>
        <w:jc w:val="both"/>
        <w:rPr>
          <w:sz w:val="28"/>
          <w:szCs w:val="28"/>
          <w:lang w:val="ru-RU"/>
        </w:rPr>
      </w:pPr>
      <w:r>
        <w:rPr>
          <w:sz w:val="28"/>
          <w:szCs w:val="28"/>
          <w:lang w:val="ru-RU"/>
        </w:rPr>
        <w:t xml:space="preserve">главная медсестра </w:t>
      </w:r>
      <w:r w:rsidR="00DC2A9D">
        <w:rPr>
          <w:sz w:val="28"/>
          <w:szCs w:val="28"/>
          <w:lang w:val="ru-RU"/>
        </w:rPr>
        <w:t xml:space="preserve"> </w:t>
      </w:r>
      <w:r>
        <w:rPr>
          <w:sz w:val="28"/>
          <w:szCs w:val="28"/>
          <w:lang w:val="ru-RU"/>
        </w:rPr>
        <w:t>Баянова А. А.</w:t>
      </w:r>
      <w:r w:rsidR="00DC2A9D" w:rsidRPr="00643827">
        <w:rPr>
          <w:sz w:val="28"/>
          <w:szCs w:val="28"/>
          <w:lang w:val="ru-RU"/>
        </w:rPr>
        <w:t xml:space="preserve">, </w:t>
      </w:r>
    </w:p>
    <w:p w:rsidR="00C45F30" w:rsidRDefault="00C45F30" w:rsidP="00C45F30">
      <w:pPr>
        <w:jc w:val="both"/>
        <w:rPr>
          <w:sz w:val="28"/>
          <w:szCs w:val="28"/>
        </w:rPr>
      </w:pPr>
      <w:r>
        <w:rPr>
          <w:sz w:val="28"/>
          <w:szCs w:val="28"/>
          <w:lang w:val="ru-RU"/>
        </w:rPr>
        <w:t xml:space="preserve">          </w:t>
      </w:r>
      <w:r w:rsidR="00AC6FDD">
        <w:rPr>
          <w:sz w:val="28"/>
          <w:szCs w:val="28"/>
          <w:lang w:val="ru-RU"/>
        </w:rPr>
        <w:t>начальник ИХС Сафронов В. В.</w:t>
      </w:r>
    </w:p>
    <w:p w:rsidR="00DC2A9D" w:rsidRDefault="00DC2A9D" w:rsidP="00DC2A9D">
      <w:pPr>
        <w:ind w:left="720"/>
        <w:jc w:val="both"/>
        <w:rPr>
          <w:sz w:val="28"/>
          <w:szCs w:val="28"/>
          <w:lang w:val="ru-RU"/>
        </w:rPr>
      </w:pPr>
      <w:r w:rsidRPr="00495404">
        <w:rPr>
          <w:i/>
          <w:sz w:val="28"/>
          <w:szCs w:val="28"/>
        </w:rPr>
        <w:t>с</w:t>
      </w:r>
      <w:r w:rsidRPr="00495404">
        <w:rPr>
          <w:i/>
          <w:sz w:val="28"/>
          <w:szCs w:val="28"/>
          <w:lang w:val="ru-RU"/>
        </w:rPr>
        <w:t>екретарь тендерной коми</w:t>
      </w:r>
      <w:r w:rsidRPr="00495404">
        <w:rPr>
          <w:i/>
          <w:sz w:val="28"/>
          <w:szCs w:val="28"/>
        </w:rPr>
        <w:t>сс</w:t>
      </w:r>
      <w:r w:rsidRPr="00495404">
        <w:rPr>
          <w:i/>
          <w:sz w:val="28"/>
          <w:szCs w:val="28"/>
          <w:lang w:val="ru-RU"/>
        </w:rPr>
        <w:t>ии</w:t>
      </w:r>
      <w:r w:rsidRPr="00643827">
        <w:rPr>
          <w:sz w:val="28"/>
          <w:szCs w:val="28"/>
          <w:lang w:val="ru-RU"/>
        </w:rPr>
        <w:t xml:space="preserve"> – </w:t>
      </w:r>
      <w:r>
        <w:rPr>
          <w:sz w:val="28"/>
          <w:szCs w:val="28"/>
          <w:lang w:val="ru-RU"/>
        </w:rPr>
        <w:t>Прокопьева Н. В.</w:t>
      </w:r>
    </w:p>
    <w:p w:rsidR="00DC2A9D" w:rsidRPr="00643827" w:rsidRDefault="00DC2A9D" w:rsidP="00DC2A9D">
      <w:pPr>
        <w:ind w:left="720"/>
        <w:jc w:val="both"/>
        <w:rPr>
          <w:sz w:val="28"/>
          <w:szCs w:val="28"/>
        </w:rPr>
      </w:pPr>
      <w:r>
        <w:rPr>
          <w:i/>
          <w:sz w:val="28"/>
          <w:szCs w:val="28"/>
          <w:lang w:val="ru-RU"/>
        </w:rPr>
        <w:t>2</w:t>
      </w:r>
      <w:r w:rsidRPr="00643827">
        <w:rPr>
          <w:color w:val="000000"/>
          <w:sz w:val="28"/>
          <w:szCs w:val="28"/>
        </w:rPr>
        <w:t>.</w:t>
      </w:r>
      <w:r>
        <w:rPr>
          <w:color w:val="000000"/>
          <w:sz w:val="28"/>
          <w:szCs w:val="28"/>
        </w:rPr>
        <w:t>Утвердить документацию и о</w:t>
      </w:r>
      <w:r w:rsidRPr="00643827">
        <w:rPr>
          <w:color w:val="000000"/>
          <w:sz w:val="28"/>
          <w:szCs w:val="28"/>
        </w:rPr>
        <w:t xml:space="preserve">публиковать тендер по закупу </w:t>
      </w:r>
      <w:r>
        <w:rPr>
          <w:color w:val="000000"/>
          <w:sz w:val="28"/>
          <w:szCs w:val="28"/>
          <w:lang w:val="ru-RU"/>
        </w:rPr>
        <w:t>МТ</w:t>
      </w:r>
      <w:r w:rsidRPr="00643827">
        <w:rPr>
          <w:color w:val="000000"/>
          <w:sz w:val="28"/>
          <w:szCs w:val="28"/>
        </w:rPr>
        <w:t xml:space="preserve">. </w:t>
      </w:r>
    </w:p>
    <w:p w:rsidR="00DC2A9D" w:rsidRDefault="00DC2A9D" w:rsidP="00DC2A9D">
      <w:pPr>
        <w:ind w:firstLine="708"/>
        <w:jc w:val="both"/>
        <w:rPr>
          <w:color w:val="000000"/>
          <w:sz w:val="28"/>
          <w:szCs w:val="28"/>
        </w:rPr>
      </w:pPr>
      <w:r>
        <w:rPr>
          <w:color w:val="000000"/>
          <w:sz w:val="28"/>
          <w:szCs w:val="28"/>
        </w:rPr>
        <w:t xml:space="preserve">3. Контроль за исполнением данного приказа оставляю за собой. </w:t>
      </w:r>
    </w:p>
    <w:p w:rsidR="00DC2A9D" w:rsidRDefault="00DC2A9D" w:rsidP="00DC2A9D">
      <w:pPr>
        <w:tabs>
          <w:tab w:val="left" w:pos="540"/>
        </w:tabs>
        <w:ind w:firstLine="720"/>
        <w:jc w:val="both"/>
        <w:rPr>
          <w:color w:val="000000"/>
          <w:sz w:val="28"/>
          <w:szCs w:val="28"/>
          <w:lang w:val="ru-RU"/>
        </w:rPr>
      </w:pPr>
      <w:r>
        <w:rPr>
          <w:color w:val="000000"/>
          <w:sz w:val="28"/>
          <w:szCs w:val="28"/>
        </w:rPr>
        <w:t>4. Настоящий приказ вводится в действие со дня подписания.</w:t>
      </w:r>
    </w:p>
    <w:p w:rsidR="00DC2A9D" w:rsidRDefault="00DC2A9D" w:rsidP="00DC2A9D">
      <w:pPr>
        <w:tabs>
          <w:tab w:val="left" w:pos="540"/>
        </w:tabs>
        <w:ind w:firstLine="720"/>
        <w:jc w:val="both"/>
        <w:rPr>
          <w:color w:val="000000"/>
          <w:sz w:val="28"/>
          <w:szCs w:val="28"/>
          <w:lang w:val="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Pr="00C9571E" w:rsidRDefault="00182194" w:rsidP="00182194">
      <w:pPr>
        <w:pStyle w:val="a7"/>
        <w:jc w:val="center"/>
        <w:rPr>
          <w:rFonts w:ascii="Times New Roman" w:hAnsi="Times New Roman"/>
          <w:sz w:val="24"/>
          <w:szCs w:val="24"/>
        </w:rPr>
      </w:pPr>
    </w:p>
    <w:p w:rsidR="00384304" w:rsidRPr="00384304" w:rsidRDefault="00384304" w:rsidP="00384304">
      <w:pPr>
        <w:pStyle w:val="a9"/>
        <w:ind w:left="-567" w:firstLine="567"/>
        <w:jc w:val="both"/>
        <w:rPr>
          <w:b/>
          <w:sz w:val="28"/>
          <w:szCs w:val="28"/>
          <w:lang w:val="ru-RU"/>
        </w:rPr>
      </w:pPr>
      <w:r>
        <w:rPr>
          <w:b/>
          <w:sz w:val="28"/>
          <w:szCs w:val="28"/>
          <w:lang w:val="ru-RU"/>
        </w:rPr>
        <w:t>Вр.И.о.Главный врач</w:t>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t xml:space="preserve">         </w:t>
      </w:r>
      <w:r w:rsidR="00C9571E" w:rsidRPr="00C9571E">
        <w:rPr>
          <w:b/>
          <w:sz w:val="28"/>
          <w:szCs w:val="28"/>
          <w:lang w:val="ru-RU"/>
        </w:rPr>
        <w:t xml:space="preserve">   </w:t>
      </w:r>
      <w:r>
        <w:rPr>
          <w:b/>
          <w:sz w:val="28"/>
          <w:szCs w:val="28"/>
          <w:lang w:val="ru-RU"/>
        </w:rPr>
        <w:t xml:space="preserve"> </w:t>
      </w:r>
      <w:r w:rsidRPr="00384304">
        <w:rPr>
          <w:b/>
          <w:sz w:val="28"/>
          <w:szCs w:val="28"/>
          <w:lang w:val="ru-RU"/>
        </w:rPr>
        <w:t>Наурызбаева</w:t>
      </w:r>
      <w:r>
        <w:rPr>
          <w:b/>
          <w:sz w:val="28"/>
          <w:szCs w:val="28"/>
          <w:lang w:val="ru-RU"/>
        </w:rPr>
        <w:t>. Б.Н</w:t>
      </w:r>
    </w:p>
    <w:p w:rsidR="00384304" w:rsidRPr="002031BD" w:rsidRDefault="00384304" w:rsidP="00384304">
      <w:pPr>
        <w:pStyle w:val="a9"/>
        <w:ind w:left="-567" w:firstLine="567"/>
        <w:jc w:val="both"/>
        <w:rPr>
          <w:sz w:val="28"/>
          <w:szCs w:val="28"/>
          <w:lang w:val="ru-RU"/>
        </w:rPr>
      </w:pPr>
      <w:bookmarkStart w:id="0" w:name="_GoBack"/>
      <w:bookmarkEnd w:id="0"/>
    </w:p>
    <w:p w:rsidR="00C9571E" w:rsidRPr="002031BD" w:rsidRDefault="00C9571E" w:rsidP="00384304">
      <w:pPr>
        <w:pStyle w:val="a9"/>
        <w:ind w:left="-567" w:firstLine="567"/>
        <w:jc w:val="both"/>
        <w:rPr>
          <w:sz w:val="28"/>
          <w:szCs w:val="28"/>
          <w:lang w:val="ru-RU"/>
        </w:rPr>
      </w:pPr>
    </w:p>
    <w:p w:rsidR="002031BD" w:rsidRDefault="002031BD" w:rsidP="00384304">
      <w:pPr>
        <w:pStyle w:val="a9"/>
        <w:ind w:left="-567" w:firstLine="567"/>
        <w:jc w:val="both"/>
        <w:rPr>
          <w:sz w:val="28"/>
          <w:szCs w:val="28"/>
          <w:lang w:val="ru-RU"/>
        </w:rPr>
      </w:pPr>
    </w:p>
    <w:p w:rsidR="00182194" w:rsidRDefault="00182194" w:rsidP="00384304">
      <w:pPr>
        <w:pStyle w:val="a9"/>
        <w:ind w:left="-567" w:firstLine="567"/>
        <w:jc w:val="both"/>
        <w:rPr>
          <w:sz w:val="28"/>
          <w:szCs w:val="28"/>
          <w:lang w:val="ru-RU"/>
        </w:rPr>
      </w:pPr>
    </w:p>
    <w:p w:rsidR="00182194" w:rsidRDefault="00182194" w:rsidP="00384304">
      <w:pPr>
        <w:pStyle w:val="a9"/>
        <w:ind w:left="-567" w:firstLine="567"/>
        <w:jc w:val="both"/>
        <w:rPr>
          <w:sz w:val="28"/>
          <w:szCs w:val="28"/>
          <w:lang w:val="ru-RU"/>
        </w:rPr>
      </w:pPr>
    </w:p>
    <w:p w:rsidR="002031BD" w:rsidRDefault="002031BD" w:rsidP="00384304">
      <w:pPr>
        <w:pStyle w:val="a9"/>
        <w:ind w:left="-567" w:firstLine="567"/>
        <w:jc w:val="both"/>
        <w:rPr>
          <w:sz w:val="28"/>
          <w:szCs w:val="28"/>
          <w:lang w:val="ru-RU"/>
        </w:rPr>
      </w:pPr>
    </w:p>
    <w:p w:rsidR="00DC2A9D" w:rsidRDefault="00DC2A9D" w:rsidP="00384304">
      <w:pPr>
        <w:pStyle w:val="a9"/>
        <w:ind w:left="-567" w:firstLine="567"/>
        <w:jc w:val="both"/>
        <w:rPr>
          <w:sz w:val="28"/>
          <w:szCs w:val="28"/>
          <w:lang w:val="ru-RU"/>
        </w:rPr>
      </w:pPr>
    </w:p>
    <w:p w:rsidR="00DC2A9D" w:rsidRDefault="00DC2A9D" w:rsidP="00384304">
      <w:pPr>
        <w:pStyle w:val="a9"/>
        <w:ind w:left="-567" w:firstLine="567"/>
        <w:jc w:val="both"/>
        <w:rPr>
          <w:sz w:val="28"/>
          <w:szCs w:val="28"/>
          <w:lang w:val="ru-RU"/>
        </w:rPr>
      </w:pPr>
    </w:p>
    <w:p w:rsidR="00DC2A9D" w:rsidRPr="002031BD" w:rsidRDefault="00DC2A9D" w:rsidP="00384304">
      <w:pPr>
        <w:pStyle w:val="a9"/>
        <w:ind w:left="-567" w:firstLine="567"/>
        <w:jc w:val="both"/>
        <w:rPr>
          <w:sz w:val="28"/>
          <w:szCs w:val="28"/>
          <w:lang w:val="ru-RU"/>
        </w:rPr>
      </w:pPr>
    </w:p>
    <w:p w:rsidR="00182194" w:rsidRDefault="00C9571E" w:rsidP="002031BD">
      <w:pPr>
        <w:pStyle w:val="a7"/>
        <w:rPr>
          <w:rFonts w:ascii="Times New Roman" w:hAnsi="Times New Roman"/>
          <w:i/>
          <w:sz w:val="20"/>
          <w:szCs w:val="20"/>
        </w:rPr>
      </w:pPr>
      <w:r w:rsidRPr="00C9571E">
        <w:rPr>
          <w:rFonts w:ascii="Times New Roman" w:hAnsi="Times New Roman"/>
          <w:i/>
          <w:sz w:val="20"/>
          <w:szCs w:val="20"/>
        </w:rPr>
        <w:t>Исп</w:t>
      </w:r>
      <w:r w:rsidR="00182194">
        <w:rPr>
          <w:rFonts w:ascii="Times New Roman" w:hAnsi="Times New Roman"/>
          <w:i/>
          <w:sz w:val="20"/>
          <w:szCs w:val="20"/>
        </w:rPr>
        <w:t>олнитель</w:t>
      </w:r>
    </w:p>
    <w:p w:rsidR="00FF6A7F" w:rsidRPr="002C0075" w:rsidRDefault="002C0075" w:rsidP="002031BD">
      <w:pPr>
        <w:pStyle w:val="a7"/>
        <w:rPr>
          <w:rFonts w:ascii="Times New Roman" w:hAnsi="Times New Roman"/>
          <w:i/>
          <w:sz w:val="20"/>
          <w:szCs w:val="20"/>
        </w:rPr>
      </w:pPr>
      <w:r w:rsidRPr="002C0075">
        <w:rPr>
          <w:rFonts w:ascii="Times New Roman" w:hAnsi="Times New Roman"/>
          <w:i/>
          <w:sz w:val="20"/>
          <w:szCs w:val="20"/>
        </w:rPr>
        <w:t>Прокопьева Н.В.</w:t>
      </w:r>
      <w:r w:rsidR="00FF6A7F" w:rsidRPr="002C0075">
        <w:rPr>
          <w:rFonts w:ascii="Times New Roman" w:hAnsi="Times New Roman"/>
          <w:i/>
          <w:sz w:val="28"/>
          <w:szCs w:val="28"/>
        </w:rPr>
        <w:t xml:space="preserve"> </w:t>
      </w:r>
    </w:p>
    <w:sectPr w:rsidR="00FF6A7F" w:rsidRPr="002C0075" w:rsidSect="00C9571E">
      <w:pgSz w:w="11906" w:h="16838"/>
      <w:pgMar w:top="567"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438F" w:rsidRDefault="00DD438F">
      <w:r>
        <w:separator/>
      </w:r>
    </w:p>
  </w:endnote>
  <w:endnote w:type="continuationSeparator" w:id="1">
    <w:p w:rsidR="00DD438F" w:rsidRDefault="00DD43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default"/>
    <w:sig w:usb0="00000000"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438F" w:rsidRDefault="00DD438F">
      <w:r>
        <w:separator/>
      </w:r>
    </w:p>
  </w:footnote>
  <w:footnote w:type="continuationSeparator" w:id="1">
    <w:p w:rsidR="00DD438F" w:rsidRDefault="00DD43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0BCC"/>
    <w:multiLevelType w:val="hybridMultilevel"/>
    <w:tmpl w:val="843ED7EA"/>
    <w:lvl w:ilvl="0" w:tplc="A9245086">
      <w:start w:val="1"/>
      <w:numFmt w:val="decimal"/>
      <w:lvlText w:val="%1."/>
      <w:lvlJc w:val="left"/>
      <w:pPr>
        <w:ind w:left="1749" w:hanging="10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1611C0"/>
    <w:multiLevelType w:val="hybridMultilevel"/>
    <w:tmpl w:val="E55E0AA2"/>
    <w:lvl w:ilvl="0" w:tplc="55C4CFEA">
      <w:start w:val="1"/>
      <w:numFmt w:val="decimal"/>
      <w:lvlText w:val="%1."/>
      <w:lvlJc w:val="left"/>
      <w:pPr>
        <w:ind w:left="720" w:hanging="360"/>
      </w:pPr>
      <w:rPr>
        <w:rFonts w:hint="default"/>
        <w:i w:val="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
    <w:nsid w:val="3FF8466D"/>
    <w:multiLevelType w:val="hybridMultilevel"/>
    <w:tmpl w:val="C2503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FA0CC5"/>
    <w:multiLevelType w:val="hybridMultilevel"/>
    <w:tmpl w:val="7B18D7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540571"/>
    <w:multiLevelType w:val="hybridMultilevel"/>
    <w:tmpl w:val="93C45792"/>
    <w:lvl w:ilvl="0" w:tplc="82EC05C4">
      <w:start w:val="1"/>
      <w:numFmt w:val="decimal"/>
      <w:lvlText w:val="%1."/>
      <w:lvlJc w:val="left"/>
      <w:pPr>
        <w:ind w:left="405" w:hanging="360"/>
      </w:pPr>
      <w:rPr>
        <w:rFonts w:hint="default"/>
        <w:b w:val="0"/>
        <w:sz w:val="24"/>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5">
    <w:nsid w:val="614E2C96"/>
    <w:multiLevelType w:val="hybridMultilevel"/>
    <w:tmpl w:val="D7F0A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ADC5280"/>
    <w:multiLevelType w:val="hybridMultilevel"/>
    <w:tmpl w:val="2DF0DDB0"/>
    <w:lvl w:ilvl="0" w:tplc="9A985152">
      <w:start w:val="1"/>
      <w:numFmt w:val="decimal"/>
      <w:lvlText w:val="%1."/>
      <w:lvlJc w:val="left"/>
      <w:pPr>
        <w:ind w:left="1200" w:hanging="360"/>
      </w:pPr>
      <w:rPr>
        <w:rFonts w:hint="default"/>
        <w:sz w:val="28"/>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6"/>
  </w:num>
  <w:num w:numId="2">
    <w:abstractNumId w:val="5"/>
  </w:num>
  <w:num w:numId="3">
    <w:abstractNumId w:val="3"/>
  </w:num>
  <w:num w:numId="4">
    <w:abstractNumId w:val="1"/>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FA6A45"/>
    <w:rsid w:val="BFEF7E32"/>
    <w:rsid w:val="FBF72B90"/>
    <w:rsid w:val="000007E8"/>
    <w:rsid w:val="00006A8A"/>
    <w:rsid w:val="00012395"/>
    <w:rsid w:val="00025E88"/>
    <w:rsid w:val="000327D6"/>
    <w:rsid w:val="00033F97"/>
    <w:rsid w:val="00034C47"/>
    <w:rsid w:val="0003693A"/>
    <w:rsid w:val="00040CC9"/>
    <w:rsid w:val="00040D71"/>
    <w:rsid w:val="0005240D"/>
    <w:rsid w:val="00054D1C"/>
    <w:rsid w:val="00056575"/>
    <w:rsid w:val="00072946"/>
    <w:rsid w:val="000832BD"/>
    <w:rsid w:val="0008362B"/>
    <w:rsid w:val="0009198A"/>
    <w:rsid w:val="000953D5"/>
    <w:rsid w:val="000A007D"/>
    <w:rsid w:val="000A0E14"/>
    <w:rsid w:val="000C38AA"/>
    <w:rsid w:val="000D0C1F"/>
    <w:rsid w:val="000F45DD"/>
    <w:rsid w:val="000F668B"/>
    <w:rsid w:val="0010051B"/>
    <w:rsid w:val="001022D4"/>
    <w:rsid w:val="0011146A"/>
    <w:rsid w:val="001174B6"/>
    <w:rsid w:val="00120751"/>
    <w:rsid w:val="00124B35"/>
    <w:rsid w:val="0012752A"/>
    <w:rsid w:val="0013047C"/>
    <w:rsid w:val="00142556"/>
    <w:rsid w:val="00142AEE"/>
    <w:rsid w:val="00147560"/>
    <w:rsid w:val="00150319"/>
    <w:rsid w:val="00150EB6"/>
    <w:rsid w:val="001626AA"/>
    <w:rsid w:val="00162A89"/>
    <w:rsid w:val="00173E3B"/>
    <w:rsid w:val="00182194"/>
    <w:rsid w:val="001918EF"/>
    <w:rsid w:val="001954DF"/>
    <w:rsid w:val="0019749B"/>
    <w:rsid w:val="001A5FE9"/>
    <w:rsid w:val="001B5F95"/>
    <w:rsid w:val="001D266B"/>
    <w:rsid w:val="001F105E"/>
    <w:rsid w:val="001F5511"/>
    <w:rsid w:val="002031BD"/>
    <w:rsid w:val="00204881"/>
    <w:rsid w:val="002071AF"/>
    <w:rsid w:val="00210CC8"/>
    <w:rsid w:val="002118FA"/>
    <w:rsid w:val="002124D2"/>
    <w:rsid w:val="00213405"/>
    <w:rsid w:val="0021735D"/>
    <w:rsid w:val="002228E9"/>
    <w:rsid w:val="00222F1B"/>
    <w:rsid w:val="00224084"/>
    <w:rsid w:val="00241296"/>
    <w:rsid w:val="00242463"/>
    <w:rsid w:val="00246A0E"/>
    <w:rsid w:val="00251973"/>
    <w:rsid w:val="00252A3E"/>
    <w:rsid w:val="00260B2C"/>
    <w:rsid w:val="00262314"/>
    <w:rsid w:val="00262CAF"/>
    <w:rsid w:val="00262DBC"/>
    <w:rsid w:val="00267A06"/>
    <w:rsid w:val="00280F79"/>
    <w:rsid w:val="00282E2B"/>
    <w:rsid w:val="002834C5"/>
    <w:rsid w:val="00290A4A"/>
    <w:rsid w:val="0029213B"/>
    <w:rsid w:val="00294795"/>
    <w:rsid w:val="002C0075"/>
    <w:rsid w:val="002D0DE1"/>
    <w:rsid w:val="002D395F"/>
    <w:rsid w:val="002D47F8"/>
    <w:rsid w:val="002E2AF0"/>
    <w:rsid w:val="002E659D"/>
    <w:rsid w:val="00315566"/>
    <w:rsid w:val="003339B1"/>
    <w:rsid w:val="00334C57"/>
    <w:rsid w:val="00336693"/>
    <w:rsid w:val="00344143"/>
    <w:rsid w:val="003465E5"/>
    <w:rsid w:val="00356499"/>
    <w:rsid w:val="00356E6B"/>
    <w:rsid w:val="00373E90"/>
    <w:rsid w:val="00384304"/>
    <w:rsid w:val="003A1C20"/>
    <w:rsid w:val="003A44A1"/>
    <w:rsid w:val="003C478A"/>
    <w:rsid w:val="003C4F38"/>
    <w:rsid w:val="003D1691"/>
    <w:rsid w:val="003D4099"/>
    <w:rsid w:val="003E0464"/>
    <w:rsid w:val="003E3001"/>
    <w:rsid w:val="003F56E1"/>
    <w:rsid w:val="004008A8"/>
    <w:rsid w:val="00402911"/>
    <w:rsid w:val="004173B5"/>
    <w:rsid w:val="0043440B"/>
    <w:rsid w:val="00440310"/>
    <w:rsid w:val="00443A73"/>
    <w:rsid w:val="00455D77"/>
    <w:rsid w:val="0046173B"/>
    <w:rsid w:val="00461DB9"/>
    <w:rsid w:val="0047667C"/>
    <w:rsid w:val="0049286B"/>
    <w:rsid w:val="004C0453"/>
    <w:rsid w:val="004C4E38"/>
    <w:rsid w:val="004D0B6F"/>
    <w:rsid w:val="004D4280"/>
    <w:rsid w:val="004D5555"/>
    <w:rsid w:val="004D7E7A"/>
    <w:rsid w:val="004F1523"/>
    <w:rsid w:val="004F707C"/>
    <w:rsid w:val="005118C1"/>
    <w:rsid w:val="005200E8"/>
    <w:rsid w:val="0052308C"/>
    <w:rsid w:val="00531E79"/>
    <w:rsid w:val="00560C99"/>
    <w:rsid w:val="005657D9"/>
    <w:rsid w:val="00571D62"/>
    <w:rsid w:val="0057322F"/>
    <w:rsid w:val="00573635"/>
    <w:rsid w:val="0057586B"/>
    <w:rsid w:val="005776D1"/>
    <w:rsid w:val="00580FD4"/>
    <w:rsid w:val="005844BD"/>
    <w:rsid w:val="005910B0"/>
    <w:rsid w:val="00594DD4"/>
    <w:rsid w:val="005A28F7"/>
    <w:rsid w:val="005C08F7"/>
    <w:rsid w:val="005C5F99"/>
    <w:rsid w:val="005D41CF"/>
    <w:rsid w:val="005D5351"/>
    <w:rsid w:val="005F013D"/>
    <w:rsid w:val="005F1040"/>
    <w:rsid w:val="0060463E"/>
    <w:rsid w:val="0061012E"/>
    <w:rsid w:val="00612D2F"/>
    <w:rsid w:val="006214AB"/>
    <w:rsid w:val="0062526D"/>
    <w:rsid w:val="00632F7C"/>
    <w:rsid w:val="006338AB"/>
    <w:rsid w:val="006341E3"/>
    <w:rsid w:val="00635663"/>
    <w:rsid w:val="006367CF"/>
    <w:rsid w:val="00637C6D"/>
    <w:rsid w:val="00663434"/>
    <w:rsid w:val="006668D2"/>
    <w:rsid w:val="0067152D"/>
    <w:rsid w:val="00697B82"/>
    <w:rsid w:val="006A1D75"/>
    <w:rsid w:val="006A6496"/>
    <w:rsid w:val="006B6367"/>
    <w:rsid w:val="006D368B"/>
    <w:rsid w:val="006F4836"/>
    <w:rsid w:val="00717B6E"/>
    <w:rsid w:val="00717DA1"/>
    <w:rsid w:val="00724065"/>
    <w:rsid w:val="00760D99"/>
    <w:rsid w:val="0077175B"/>
    <w:rsid w:val="00781D75"/>
    <w:rsid w:val="00790F16"/>
    <w:rsid w:val="007956FC"/>
    <w:rsid w:val="00797C17"/>
    <w:rsid w:val="007A2EB1"/>
    <w:rsid w:val="007A590C"/>
    <w:rsid w:val="007B231E"/>
    <w:rsid w:val="007C4FBD"/>
    <w:rsid w:val="007D06D7"/>
    <w:rsid w:val="007D2A28"/>
    <w:rsid w:val="007D40C7"/>
    <w:rsid w:val="007D5074"/>
    <w:rsid w:val="007D76B9"/>
    <w:rsid w:val="007E307E"/>
    <w:rsid w:val="007E587D"/>
    <w:rsid w:val="00801EF7"/>
    <w:rsid w:val="0080270E"/>
    <w:rsid w:val="00804CDE"/>
    <w:rsid w:val="0082545A"/>
    <w:rsid w:val="0083120E"/>
    <w:rsid w:val="0084306A"/>
    <w:rsid w:val="00844220"/>
    <w:rsid w:val="008649F2"/>
    <w:rsid w:val="00864AD4"/>
    <w:rsid w:val="00866BA6"/>
    <w:rsid w:val="00870CC0"/>
    <w:rsid w:val="00880280"/>
    <w:rsid w:val="00886FD6"/>
    <w:rsid w:val="008C1B6C"/>
    <w:rsid w:val="008C426C"/>
    <w:rsid w:val="008C5B99"/>
    <w:rsid w:val="008E3985"/>
    <w:rsid w:val="008E4040"/>
    <w:rsid w:val="008F5091"/>
    <w:rsid w:val="008F548F"/>
    <w:rsid w:val="008F5B01"/>
    <w:rsid w:val="008F645A"/>
    <w:rsid w:val="008F6D34"/>
    <w:rsid w:val="00901179"/>
    <w:rsid w:val="00903340"/>
    <w:rsid w:val="00905CD2"/>
    <w:rsid w:val="009162CA"/>
    <w:rsid w:val="00937437"/>
    <w:rsid w:val="00943273"/>
    <w:rsid w:val="00950918"/>
    <w:rsid w:val="00953783"/>
    <w:rsid w:val="00965E5D"/>
    <w:rsid w:val="00983303"/>
    <w:rsid w:val="00992BEB"/>
    <w:rsid w:val="009B4811"/>
    <w:rsid w:val="009B6706"/>
    <w:rsid w:val="009B67F5"/>
    <w:rsid w:val="009C7C50"/>
    <w:rsid w:val="009D3DA4"/>
    <w:rsid w:val="009D406C"/>
    <w:rsid w:val="009D4469"/>
    <w:rsid w:val="009E12C4"/>
    <w:rsid w:val="009E2797"/>
    <w:rsid w:val="009E56D9"/>
    <w:rsid w:val="009F0E28"/>
    <w:rsid w:val="009F4AC1"/>
    <w:rsid w:val="00A03E12"/>
    <w:rsid w:val="00A16D78"/>
    <w:rsid w:val="00A17B76"/>
    <w:rsid w:val="00A22A61"/>
    <w:rsid w:val="00A360B2"/>
    <w:rsid w:val="00A44DE9"/>
    <w:rsid w:val="00A5013B"/>
    <w:rsid w:val="00A539B5"/>
    <w:rsid w:val="00A55DF0"/>
    <w:rsid w:val="00A6081B"/>
    <w:rsid w:val="00A6649F"/>
    <w:rsid w:val="00A74C69"/>
    <w:rsid w:val="00A83118"/>
    <w:rsid w:val="00A90810"/>
    <w:rsid w:val="00A97813"/>
    <w:rsid w:val="00AA17A2"/>
    <w:rsid w:val="00AA18F1"/>
    <w:rsid w:val="00AB4B67"/>
    <w:rsid w:val="00AB4B81"/>
    <w:rsid w:val="00AB4FC7"/>
    <w:rsid w:val="00AC52CD"/>
    <w:rsid w:val="00AC6FDD"/>
    <w:rsid w:val="00AD0BF1"/>
    <w:rsid w:val="00AD1C6B"/>
    <w:rsid w:val="00AE6B30"/>
    <w:rsid w:val="00AF1AA7"/>
    <w:rsid w:val="00B00F02"/>
    <w:rsid w:val="00B0224B"/>
    <w:rsid w:val="00B06A9C"/>
    <w:rsid w:val="00B32471"/>
    <w:rsid w:val="00B44C89"/>
    <w:rsid w:val="00B47E47"/>
    <w:rsid w:val="00B51D2A"/>
    <w:rsid w:val="00B62E3A"/>
    <w:rsid w:val="00B85D97"/>
    <w:rsid w:val="00B90ED6"/>
    <w:rsid w:val="00BA0327"/>
    <w:rsid w:val="00BA3CF0"/>
    <w:rsid w:val="00BA562F"/>
    <w:rsid w:val="00BA755C"/>
    <w:rsid w:val="00BB5DA1"/>
    <w:rsid w:val="00BB7E86"/>
    <w:rsid w:val="00BC1462"/>
    <w:rsid w:val="00BC591B"/>
    <w:rsid w:val="00BC7AF5"/>
    <w:rsid w:val="00BF07DD"/>
    <w:rsid w:val="00BF0EDC"/>
    <w:rsid w:val="00BF7F03"/>
    <w:rsid w:val="00C270BC"/>
    <w:rsid w:val="00C301A3"/>
    <w:rsid w:val="00C31AD9"/>
    <w:rsid w:val="00C32627"/>
    <w:rsid w:val="00C32A4D"/>
    <w:rsid w:val="00C34014"/>
    <w:rsid w:val="00C45F30"/>
    <w:rsid w:val="00C507D3"/>
    <w:rsid w:val="00C5508F"/>
    <w:rsid w:val="00C64C89"/>
    <w:rsid w:val="00C77662"/>
    <w:rsid w:val="00C9571E"/>
    <w:rsid w:val="00C9720C"/>
    <w:rsid w:val="00CA0709"/>
    <w:rsid w:val="00CA0A7D"/>
    <w:rsid w:val="00CA74E4"/>
    <w:rsid w:val="00CB49C0"/>
    <w:rsid w:val="00CC65FA"/>
    <w:rsid w:val="00CD2553"/>
    <w:rsid w:val="00CD642E"/>
    <w:rsid w:val="00CE2305"/>
    <w:rsid w:val="00CF09EE"/>
    <w:rsid w:val="00CF1A02"/>
    <w:rsid w:val="00CF3194"/>
    <w:rsid w:val="00CF39BC"/>
    <w:rsid w:val="00CF704D"/>
    <w:rsid w:val="00D007E6"/>
    <w:rsid w:val="00D07240"/>
    <w:rsid w:val="00D15745"/>
    <w:rsid w:val="00D164C3"/>
    <w:rsid w:val="00D16C6D"/>
    <w:rsid w:val="00D22464"/>
    <w:rsid w:val="00D24FAE"/>
    <w:rsid w:val="00D25346"/>
    <w:rsid w:val="00D265DB"/>
    <w:rsid w:val="00D322B4"/>
    <w:rsid w:val="00D34B98"/>
    <w:rsid w:val="00D40293"/>
    <w:rsid w:val="00D55146"/>
    <w:rsid w:val="00D60646"/>
    <w:rsid w:val="00D62259"/>
    <w:rsid w:val="00D7112D"/>
    <w:rsid w:val="00D75FC3"/>
    <w:rsid w:val="00D87A61"/>
    <w:rsid w:val="00D90E1F"/>
    <w:rsid w:val="00DA6645"/>
    <w:rsid w:val="00DB3261"/>
    <w:rsid w:val="00DC25D8"/>
    <w:rsid w:val="00DC2A9D"/>
    <w:rsid w:val="00DC2E57"/>
    <w:rsid w:val="00DC5E3B"/>
    <w:rsid w:val="00DC6CB1"/>
    <w:rsid w:val="00DC7AB8"/>
    <w:rsid w:val="00DD006F"/>
    <w:rsid w:val="00DD1DBF"/>
    <w:rsid w:val="00DD438F"/>
    <w:rsid w:val="00DE1A8D"/>
    <w:rsid w:val="00DE1AF7"/>
    <w:rsid w:val="00DF1649"/>
    <w:rsid w:val="00DF5404"/>
    <w:rsid w:val="00E069E4"/>
    <w:rsid w:val="00E3093D"/>
    <w:rsid w:val="00E34A3C"/>
    <w:rsid w:val="00E363A8"/>
    <w:rsid w:val="00E36DE5"/>
    <w:rsid w:val="00E44120"/>
    <w:rsid w:val="00E53D1F"/>
    <w:rsid w:val="00E60BFA"/>
    <w:rsid w:val="00E6267E"/>
    <w:rsid w:val="00E67142"/>
    <w:rsid w:val="00E67EB5"/>
    <w:rsid w:val="00E75C77"/>
    <w:rsid w:val="00E80A37"/>
    <w:rsid w:val="00E863BC"/>
    <w:rsid w:val="00E86E3E"/>
    <w:rsid w:val="00E93884"/>
    <w:rsid w:val="00E97C43"/>
    <w:rsid w:val="00EA0CDF"/>
    <w:rsid w:val="00EA71F0"/>
    <w:rsid w:val="00EB3F3D"/>
    <w:rsid w:val="00EC3525"/>
    <w:rsid w:val="00ED3AAF"/>
    <w:rsid w:val="00EE0CC0"/>
    <w:rsid w:val="00EF26FA"/>
    <w:rsid w:val="00F15317"/>
    <w:rsid w:val="00F30027"/>
    <w:rsid w:val="00F35DE4"/>
    <w:rsid w:val="00F36C45"/>
    <w:rsid w:val="00F446AC"/>
    <w:rsid w:val="00F53178"/>
    <w:rsid w:val="00F537C6"/>
    <w:rsid w:val="00F614C2"/>
    <w:rsid w:val="00F65D39"/>
    <w:rsid w:val="00F93CA0"/>
    <w:rsid w:val="00FA39DD"/>
    <w:rsid w:val="00FA42A6"/>
    <w:rsid w:val="00FA6A45"/>
    <w:rsid w:val="00FB4ACC"/>
    <w:rsid w:val="00FD6349"/>
    <w:rsid w:val="00FE67E5"/>
    <w:rsid w:val="00FF6A7F"/>
    <w:rsid w:val="1EFF17E7"/>
    <w:rsid w:val="49B62250"/>
    <w:rsid w:val="53FA93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08C"/>
    <w:pPr>
      <w:spacing w:after="0" w:line="240" w:lineRule="auto"/>
    </w:pPr>
    <w:rPr>
      <w:rFonts w:eastAsia="Times New Roman"/>
      <w:sz w:val="24"/>
      <w:szCs w:val="24"/>
      <w:lang w:val="kk-KZ"/>
    </w:rPr>
  </w:style>
  <w:style w:type="paragraph" w:styleId="3">
    <w:name w:val="heading 3"/>
    <w:basedOn w:val="a"/>
    <w:next w:val="a"/>
    <w:link w:val="30"/>
    <w:uiPriority w:val="9"/>
    <w:semiHidden/>
    <w:unhideWhenUsed/>
    <w:qFormat/>
    <w:rsid w:val="00DC5E3B"/>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rsid w:val="00D16C6D"/>
    <w:pPr>
      <w:spacing w:before="100" w:beforeAutospacing="1" w:after="100" w:afterAutospacing="1"/>
      <w:outlineLvl w:val="4"/>
    </w:pPr>
    <w:rPr>
      <w:b/>
      <w:bCs/>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52308C"/>
    <w:rPr>
      <w:rFonts w:ascii="Tahoma" w:hAnsi="Tahoma" w:cs="Tahoma"/>
      <w:sz w:val="16"/>
      <w:szCs w:val="16"/>
    </w:rPr>
  </w:style>
  <w:style w:type="character" w:styleId="a5">
    <w:name w:val="Hyperlink"/>
    <w:basedOn w:val="a0"/>
    <w:unhideWhenUsed/>
    <w:qFormat/>
    <w:rsid w:val="0052308C"/>
    <w:rPr>
      <w:color w:val="0000FF"/>
      <w:u w:val="single"/>
    </w:rPr>
  </w:style>
  <w:style w:type="table" w:styleId="a6">
    <w:name w:val="Table Grid"/>
    <w:basedOn w:val="a1"/>
    <w:uiPriority w:val="39"/>
    <w:qFormat/>
    <w:rsid w:val="005230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52308C"/>
    <w:pPr>
      <w:spacing w:after="0" w:line="240" w:lineRule="auto"/>
    </w:pPr>
    <w:rPr>
      <w:rFonts w:ascii="Calibri" w:eastAsia="Calibri" w:hAnsi="Calibri"/>
      <w:sz w:val="22"/>
      <w:szCs w:val="22"/>
      <w:lang w:eastAsia="en-US"/>
    </w:rPr>
  </w:style>
  <w:style w:type="paragraph" w:styleId="a9">
    <w:name w:val="List Paragraph"/>
    <w:basedOn w:val="a"/>
    <w:uiPriority w:val="34"/>
    <w:qFormat/>
    <w:rsid w:val="0052308C"/>
    <w:pPr>
      <w:ind w:left="720"/>
      <w:contextualSpacing/>
    </w:pPr>
  </w:style>
  <w:style w:type="character" w:customStyle="1" w:styleId="a4">
    <w:name w:val="Текст выноски Знак"/>
    <w:basedOn w:val="a0"/>
    <w:link w:val="a3"/>
    <w:uiPriority w:val="99"/>
    <w:semiHidden/>
    <w:qFormat/>
    <w:rsid w:val="0052308C"/>
    <w:rPr>
      <w:rFonts w:ascii="Tahoma" w:eastAsia="Times New Roman" w:hAnsi="Tahoma" w:cs="Tahoma"/>
      <w:sz w:val="16"/>
      <w:szCs w:val="16"/>
      <w:lang w:val="kk-KZ" w:eastAsia="ru-RU"/>
    </w:rPr>
  </w:style>
  <w:style w:type="character" w:customStyle="1" w:styleId="50">
    <w:name w:val="Заголовок 5 Знак"/>
    <w:basedOn w:val="a0"/>
    <w:link w:val="5"/>
    <w:uiPriority w:val="9"/>
    <w:rsid w:val="00D16C6D"/>
    <w:rPr>
      <w:rFonts w:eastAsia="Times New Roman"/>
      <w:b/>
      <w:bCs/>
    </w:rPr>
  </w:style>
  <w:style w:type="paragraph" w:customStyle="1" w:styleId="justify">
    <w:name w:val="justify"/>
    <w:basedOn w:val="a"/>
    <w:rsid w:val="006F4836"/>
    <w:pPr>
      <w:spacing w:after="160"/>
      <w:ind w:firstLine="567"/>
      <w:jc w:val="both"/>
    </w:pPr>
    <w:rPr>
      <w:lang w:val="ru-RU"/>
    </w:rPr>
  </w:style>
  <w:style w:type="paragraph" w:styleId="aa">
    <w:name w:val="Normal (Web)"/>
    <w:basedOn w:val="a"/>
    <w:uiPriority w:val="99"/>
    <w:unhideWhenUsed/>
    <w:rsid w:val="0067152D"/>
    <w:pPr>
      <w:spacing w:before="100" w:beforeAutospacing="1" w:after="100" w:afterAutospacing="1"/>
    </w:pPr>
    <w:rPr>
      <w:lang w:val="ru-RU"/>
    </w:rPr>
  </w:style>
  <w:style w:type="character" w:customStyle="1" w:styleId="30">
    <w:name w:val="Заголовок 3 Знак"/>
    <w:basedOn w:val="a0"/>
    <w:link w:val="3"/>
    <w:uiPriority w:val="9"/>
    <w:semiHidden/>
    <w:rsid w:val="00DC5E3B"/>
    <w:rPr>
      <w:rFonts w:asciiTheme="majorHAnsi" w:eastAsiaTheme="majorEastAsia" w:hAnsiTheme="majorHAnsi" w:cstheme="majorBidi"/>
      <w:b/>
      <w:bCs/>
      <w:color w:val="4F81BD" w:themeColor="accent1"/>
      <w:sz w:val="24"/>
      <w:szCs w:val="24"/>
      <w:lang w:val="kk-KZ"/>
    </w:rPr>
  </w:style>
  <w:style w:type="character" w:customStyle="1" w:styleId="a8">
    <w:name w:val="Без интервала Знак"/>
    <w:link w:val="a7"/>
    <w:uiPriority w:val="1"/>
    <w:locked/>
    <w:rsid w:val="00402911"/>
    <w:rPr>
      <w:rFonts w:ascii="Calibri" w:eastAsia="Calibri" w:hAnsi="Calibri"/>
      <w:sz w:val="22"/>
      <w:szCs w:val="22"/>
      <w:lang w:eastAsia="en-US"/>
    </w:rPr>
  </w:style>
  <w:style w:type="paragraph" w:styleId="HTML">
    <w:name w:val="HTML Preformatted"/>
    <w:basedOn w:val="a"/>
    <w:link w:val="HTML0"/>
    <w:uiPriority w:val="99"/>
    <w:semiHidden/>
    <w:unhideWhenUsed/>
    <w:rsid w:val="00DC2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semiHidden/>
    <w:rsid w:val="00DC2A9D"/>
    <w:rPr>
      <w:rFonts w:ascii="Courier New" w:eastAsia="Times New Roman" w:hAnsi="Courier New" w:cs="Courier New"/>
    </w:rPr>
  </w:style>
  <w:style w:type="character" w:customStyle="1" w:styleId="y2iqfc">
    <w:name w:val="y2iqfc"/>
    <w:basedOn w:val="a0"/>
    <w:rsid w:val="00DC2A9D"/>
  </w:style>
</w:styles>
</file>

<file path=word/webSettings.xml><?xml version="1.0" encoding="utf-8"?>
<w:webSettings xmlns:r="http://schemas.openxmlformats.org/officeDocument/2006/relationships" xmlns:w="http://schemas.openxmlformats.org/wordprocessingml/2006/main">
  <w:divs>
    <w:div w:id="67968428">
      <w:bodyDiv w:val="1"/>
      <w:marLeft w:val="0"/>
      <w:marRight w:val="0"/>
      <w:marTop w:val="0"/>
      <w:marBottom w:val="0"/>
      <w:divBdr>
        <w:top w:val="none" w:sz="0" w:space="0" w:color="auto"/>
        <w:left w:val="none" w:sz="0" w:space="0" w:color="auto"/>
        <w:bottom w:val="none" w:sz="0" w:space="0" w:color="auto"/>
        <w:right w:val="none" w:sz="0" w:space="0" w:color="auto"/>
      </w:divBdr>
      <w:divsChild>
        <w:div w:id="454251574">
          <w:marLeft w:val="-251"/>
          <w:marRight w:val="-251"/>
          <w:marTop w:val="0"/>
          <w:marBottom w:val="0"/>
          <w:divBdr>
            <w:top w:val="none" w:sz="0" w:space="0" w:color="auto"/>
            <w:left w:val="none" w:sz="0" w:space="0" w:color="auto"/>
            <w:bottom w:val="none" w:sz="0" w:space="0" w:color="auto"/>
            <w:right w:val="none" w:sz="0" w:space="0" w:color="auto"/>
          </w:divBdr>
          <w:divsChild>
            <w:div w:id="105003970">
              <w:marLeft w:val="0"/>
              <w:marRight w:val="0"/>
              <w:marTop w:val="0"/>
              <w:marBottom w:val="0"/>
              <w:divBdr>
                <w:top w:val="none" w:sz="0" w:space="0" w:color="auto"/>
                <w:left w:val="none" w:sz="0" w:space="0" w:color="auto"/>
                <w:bottom w:val="none" w:sz="0" w:space="0" w:color="auto"/>
                <w:right w:val="none" w:sz="0" w:space="0" w:color="auto"/>
              </w:divBdr>
            </w:div>
          </w:divsChild>
        </w:div>
        <w:div w:id="835070195">
          <w:marLeft w:val="-251"/>
          <w:marRight w:val="-251"/>
          <w:marTop w:val="0"/>
          <w:marBottom w:val="0"/>
          <w:divBdr>
            <w:top w:val="none" w:sz="0" w:space="0" w:color="auto"/>
            <w:left w:val="none" w:sz="0" w:space="0" w:color="auto"/>
            <w:bottom w:val="none" w:sz="0" w:space="0" w:color="auto"/>
            <w:right w:val="none" w:sz="0" w:space="0" w:color="auto"/>
          </w:divBdr>
          <w:divsChild>
            <w:div w:id="937492992">
              <w:marLeft w:val="0"/>
              <w:marRight w:val="0"/>
              <w:marTop w:val="0"/>
              <w:marBottom w:val="0"/>
              <w:divBdr>
                <w:top w:val="none" w:sz="0" w:space="0" w:color="auto"/>
                <w:left w:val="none" w:sz="0" w:space="0" w:color="auto"/>
                <w:bottom w:val="none" w:sz="0" w:space="0" w:color="auto"/>
                <w:right w:val="none" w:sz="0" w:space="0" w:color="auto"/>
              </w:divBdr>
            </w:div>
          </w:divsChild>
        </w:div>
        <w:div w:id="1243561785">
          <w:marLeft w:val="-251"/>
          <w:marRight w:val="-251"/>
          <w:marTop w:val="0"/>
          <w:marBottom w:val="0"/>
          <w:divBdr>
            <w:top w:val="none" w:sz="0" w:space="0" w:color="auto"/>
            <w:left w:val="none" w:sz="0" w:space="0" w:color="auto"/>
            <w:bottom w:val="none" w:sz="0" w:space="0" w:color="auto"/>
            <w:right w:val="none" w:sz="0" w:space="0" w:color="auto"/>
          </w:divBdr>
          <w:divsChild>
            <w:div w:id="84293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869814">
      <w:bodyDiv w:val="1"/>
      <w:marLeft w:val="0"/>
      <w:marRight w:val="0"/>
      <w:marTop w:val="0"/>
      <w:marBottom w:val="0"/>
      <w:divBdr>
        <w:top w:val="none" w:sz="0" w:space="0" w:color="auto"/>
        <w:left w:val="none" w:sz="0" w:space="0" w:color="auto"/>
        <w:bottom w:val="none" w:sz="0" w:space="0" w:color="auto"/>
        <w:right w:val="none" w:sz="0" w:space="0" w:color="auto"/>
      </w:divBdr>
    </w:div>
    <w:div w:id="522475055">
      <w:bodyDiv w:val="1"/>
      <w:marLeft w:val="0"/>
      <w:marRight w:val="0"/>
      <w:marTop w:val="0"/>
      <w:marBottom w:val="0"/>
      <w:divBdr>
        <w:top w:val="none" w:sz="0" w:space="0" w:color="auto"/>
        <w:left w:val="none" w:sz="0" w:space="0" w:color="auto"/>
        <w:bottom w:val="none" w:sz="0" w:space="0" w:color="auto"/>
        <w:right w:val="none" w:sz="0" w:space="0" w:color="auto"/>
      </w:divBdr>
    </w:div>
    <w:div w:id="625896890">
      <w:bodyDiv w:val="1"/>
      <w:marLeft w:val="0"/>
      <w:marRight w:val="0"/>
      <w:marTop w:val="0"/>
      <w:marBottom w:val="0"/>
      <w:divBdr>
        <w:top w:val="none" w:sz="0" w:space="0" w:color="auto"/>
        <w:left w:val="none" w:sz="0" w:space="0" w:color="auto"/>
        <w:bottom w:val="none" w:sz="0" w:space="0" w:color="auto"/>
        <w:right w:val="none" w:sz="0" w:space="0" w:color="auto"/>
      </w:divBdr>
    </w:div>
    <w:div w:id="2015718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tep-cgb@mail.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ep-cgb@mail.ru" TargetMode="Externa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7109199-EB4C-417E-866C-DD0B2FF1F8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OGZ</cp:lastModifiedBy>
  <cp:revision>2</cp:revision>
  <cp:lastPrinted>2023-09-14T07:50:00Z</cp:lastPrinted>
  <dcterms:created xsi:type="dcterms:W3CDTF">2023-11-21T04:43:00Z</dcterms:created>
  <dcterms:modified xsi:type="dcterms:W3CDTF">2023-11-21T04:43:00Z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